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E" w:rsidRDefault="00F31BA8">
      <w:pPr>
        <w:spacing w:after="0" w:line="240" w:lineRule="auto"/>
        <w:rPr>
          <w:rFonts w:ascii="Arial" w:hAnsi="Arial" w:cs="Arial"/>
          <w:u w:val="single"/>
        </w:rPr>
      </w:pPr>
      <w:r>
        <w:rPr>
          <w:rFonts w:ascii="Arial" w:hAnsi="Arial" w:cs="Arial"/>
          <w:u w:val="single"/>
        </w:rPr>
        <w:t>Pressemitteilung</w:t>
      </w:r>
    </w:p>
    <w:p w:rsidR="00576DDE" w:rsidRDefault="00576DDE">
      <w:pPr>
        <w:spacing w:after="0" w:line="240" w:lineRule="auto"/>
        <w:rPr>
          <w:rFonts w:ascii="Arial" w:hAnsi="Arial" w:cs="Arial"/>
        </w:rPr>
      </w:pPr>
    </w:p>
    <w:p w:rsidR="00576DDE" w:rsidRDefault="00F31BA8">
      <w:pPr>
        <w:spacing w:after="0" w:line="240" w:lineRule="auto"/>
        <w:rPr>
          <w:rFonts w:ascii="Arial" w:eastAsia="Times New Roman" w:hAnsi="Arial" w:cs="Arial"/>
          <w:b/>
          <w:bCs/>
          <w:sz w:val="28"/>
          <w:szCs w:val="28"/>
          <w:lang w:eastAsia="de-DE"/>
        </w:rPr>
      </w:pPr>
      <w:r>
        <w:rPr>
          <w:rFonts w:ascii="Arial" w:eastAsia="MS Mincho" w:hAnsi="Arial" w:cs="Arial"/>
          <w:sz w:val="28"/>
          <w:szCs w:val="28"/>
          <w:lang w:eastAsia="ja-JP"/>
        </w:rPr>
        <w:t xml:space="preserve">„Mur </w:t>
      </w:r>
      <w:proofErr w:type="spellStart"/>
      <w:r>
        <w:rPr>
          <w:rFonts w:ascii="Arial" w:eastAsia="MS Mincho" w:hAnsi="Arial" w:cs="Arial"/>
          <w:sz w:val="28"/>
          <w:szCs w:val="28"/>
          <w:lang w:eastAsia="ja-JP"/>
        </w:rPr>
        <w:t>Végétal</w:t>
      </w:r>
      <w:proofErr w:type="spellEnd"/>
      <w:r>
        <w:rPr>
          <w:rFonts w:ascii="Arial" w:eastAsia="MS Mincho" w:hAnsi="Arial" w:cs="Arial"/>
          <w:sz w:val="28"/>
          <w:szCs w:val="28"/>
          <w:lang w:eastAsia="ja-JP"/>
        </w:rPr>
        <w:t>“ von Patrick Blanc</w:t>
      </w:r>
      <w:r>
        <w:rPr>
          <w:rFonts w:ascii="Arial" w:hAnsi="Arial" w:cs="Arial"/>
          <w:sz w:val="28"/>
          <w:szCs w:val="28"/>
          <w:lang w:eastAsia="de-DE"/>
        </w:rPr>
        <w:t xml:space="preserve"> im Kulturkaufhaus Dussmann </w:t>
      </w:r>
    </w:p>
    <w:p w:rsidR="00576DDE" w:rsidRDefault="00576DDE">
      <w:pPr>
        <w:spacing w:after="0" w:line="240" w:lineRule="auto"/>
        <w:rPr>
          <w:rFonts w:ascii="Arial" w:eastAsia="Times New Roman" w:hAnsi="Arial" w:cs="Arial"/>
          <w:b/>
          <w:bCs/>
          <w:lang w:eastAsia="de-DE"/>
        </w:rPr>
      </w:pPr>
    </w:p>
    <w:p w:rsidR="00576DDE" w:rsidRDefault="00F31BA8">
      <w:pPr>
        <w:spacing w:after="0" w:line="240" w:lineRule="auto"/>
        <w:rPr>
          <w:rFonts w:ascii="Arial" w:eastAsia="Times New Roman" w:hAnsi="Arial" w:cs="Arial"/>
          <w:sz w:val="28"/>
          <w:szCs w:val="28"/>
          <w:lang w:eastAsia="de-DE"/>
        </w:rPr>
      </w:pPr>
      <w:r>
        <w:rPr>
          <w:rFonts w:ascii="Arial" w:hAnsi="Arial" w:cs="Arial"/>
          <w:b/>
          <w:bCs/>
          <w:color w:val="000000"/>
          <w:sz w:val="28"/>
          <w:szCs w:val="28"/>
        </w:rPr>
        <w:t xml:space="preserve">Vertikaler Garten im Dussmann-Haus ist die </w:t>
      </w:r>
      <w:proofErr w:type="spellStart"/>
      <w:r>
        <w:rPr>
          <w:rFonts w:ascii="Arial" w:eastAsia="Times New Roman" w:hAnsi="Arial" w:cs="Arial"/>
          <w:b/>
          <w:bCs/>
          <w:sz w:val="28"/>
          <w:szCs w:val="28"/>
          <w:lang w:eastAsia="de-DE"/>
        </w:rPr>
        <w:t>BuGG</w:t>
      </w:r>
      <w:proofErr w:type="spellEnd"/>
      <w:r>
        <w:rPr>
          <w:rFonts w:ascii="Arial" w:eastAsia="Times New Roman" w:hAnsi="Arial" w:cs="Arial"/>
          <w:b/>
          <w:bCs/>
          <w:sz w:val="28"/>
          <w:szCs w:val="28"/>
          <w:lang w:eastAsia="de-DE"/>
        </w:rPr>
        <w:t>-Innenraumbegrünung des Jahres 2018</w:t>
      </w:r>
    </w:p>
    <w:p w:rsidR="00576DDE" w:rsidRDefault="00F31BA8">
      <w:pPr>
        <w:tabs>
          <w:tab w:val="left" w:pos="1050"/>
        </w:tabs>
        <w:spacing w:after="0" w:line="240" w:lineRule="auto"/>
        <w:rPr>
          <w:rFonts w:ascii="Arial" w:hAnsi="Arial" w:cs="Arial"/>
        </w:rPr>
      </w:pPr>
      <w:r>
        <w:rPr>
          <w:rFonts w:ascii="Arial" w:hAnsi="Arial" w:cs="Arial"/>
        </w:rPr>
        <w:tab/>
      </w:r>
    </w:p>
    <w:p w:rsidR="00576DDE" w:rsidRDefault="00F31BA8">
      <w:pPr>
        <w:tabs>
          <w:tab w:val="left" w:pos="1050"/>
        </w:tabs>
        <w:spacing w:after="0" w:line="240" w:lineRule="auto"/>
        <w:rPr>
          <w:rFonts w:ascii="Arial" w:hAnsi="Arial" w:cs="Arial"/>
        </w:rPr>
      </w:pPr>
      <w:r>
        <w:rPr>
          <w:rFonts w:ascii="Arial" w:hAnsi="Arial" w:cs="Arial"/>
        </w:rPr>
        <w:t>Erstmals führte der Bundesverband GebäudeGrün e. V. (</w:t>
      </w:r>
      <w:proofErr w:type="spellStart"/>
      <w:r>
        <w:rPr>
          <w:rFonts w:ascii="Arial" w:hAnsi="Arial" w:cs="Arial"/>
        </w:rPr>
        <w:t>BuGG</w:t>
      </w:r>
      <w:proofErr w:type="spellEnd"/>
      <w:r>
        <w:rPr>
          <w:rFonts w:ascii="Arial" w:hAnsi="Arial" w:cs="Arial"/>
        </w:rPr>
        <w:t xml:space="preserve">) die </w:t>
      </w:r>
      <w:proofErr w:type="spellStart"/>
      <w:r>
        <w:rPr>
          <w:rFonts w:ascii="Arial" w:hAnsi="Arial" w:cs="Arial"/>
        </w:rPr>
        <w:t>BuGG</w:t>
      </w:r>
      <w:proofErr w:type="spellEnd"/>
      <w:r>
        <w:rPr>
          <w:rFonts w:ascii="Arial" w:hAnsi="Arial" w:cs="Arial"/>
        </w:rPr>
        <w:t xml:space="preserve">-Wettbewerbe 2018 durch, bei denen das </w:t>
      </w:r>
      <w:proofErr w:type="spellStart"/>
      <w:r>
        <w:rPr>
          <w:rFonts w:ascii="Arial" w:hAnsi="Arial" w:cs="Arial"/>
        </w:rPr>
        <w:t>Gründach</w:t>
      </w:r>
      <w:proofErr w:type="spellEnd"/>
      <w:r>
        <w:rPr>
          <w:rFonts w:ascii="Arial" w:hAnsi="Arial" w:cs="Arial"/>
        </w:rPr>
        <w:t xml:space="preserve">, die Fassadenbegrünung und die Innenraumbegrünung des Jahres 2018 gewählt wurden. Aus den zahlreichen Einreichungen wählte das </w:t>
      </w:r>
      <w:proofErr w:type="spellStart"/>
      <w:r>
        <w:rPr>
          <w:rFonts w:ascii="Arial" w:hAnsi="Arial" w:cs="Arial"/>
        </w:rPr>
        <w:t>BuGG</w:t>
      </w:r>
      <w:proofErr w:type="spellEnd"/>
      <w:r>
        <w:rPr>
          <w:rFonts w:ascii="Arial" w:hAnsi="Arial" w:cs="Arial"/>
        </w:rPr>
        <w:t xml:space="preserve">-Präsidium in jeder Kategorie (Dach, Fassaden, Innenraum) die drei Besten aus und diese standen dann bei der Messe </w:t>
      </w:r>
      <w:proofErr w:type="spellStart"/>
      <w:r>
        <w:rPr>
          <w:rFonts w:ascii="Arial" w:hAnsi="Arial" w:cs="Arial"/>
        </w:rPr>
        <w:t>GaLaBau</w:t>
      </w:r>
      <w:proofErr w:type="spellEnd"/>
      <w:r>
        <w:rPr>
          <w:rFonts w:ascii="Arial" w:hAnsi="Arial" w:cs="Arial"/>
        </w:rPr>
        <w:t xml:space="preserve"> in Nürnberg zur Wahl durch die Messe-Besucher. Dabei wurde das Objekt „Wandbegrünung </w:t>
      </w:r>
      <w:r w:rsidRPr="0043664B">
        <w:rPr>
          <w:rFonts w:ascii="Arial" w:hAnsi="Arial" w:cs="Arial"/>
        </w:rPr>
        <w:t>Dussmann</w:t>
      </w:r>
      <w:r w:rsidR="0043664B">
        <w:rPr>
          <w:rFonts w:ascii="Arial" w:hAnsi="Arial" w:cs="Arial"/>
        </w:rPr>
        <w:t xml:space="preserve"> das </w:t>
      </w:r>
      <w:proofErr w:type="spellStart"/>
      <w:r w:rsidR="0043664B">
        <w:rPr>
          <w:rFonts w:ascii="Arial" w:hAnsi="Arial" w:cs="Arial"/>
        </w:rPr>
        <w:t>KulturKaufhaus</w:t>
      </w:r>
      <w:proofErr w:type="spellEnd"/>
      <w:r>
        <w:rPr>
          <w:rFonts w:ascii="Arial" w:hAnsi="Arial" w:cs="Arial"/>
        </w:rPr>
        <w:t xml:space="preserve"> in Berlin“ mit überwältigender Mehrheit zur „</w:t>
      </w:r>
      <w:proofErr w:type="spellStart"/>
      <w:r>
        <w:rPr>
          <w:rFonts w:ascii="Arial" w:hAnsi="Arial" w:cs="Arial"/>
        </w:rPr>
        <w:t>BuGG</w:t>
      </w:r>
      <w:proofErr w:type="spellEnd"/>
      <w:r>
        <w:rPr>
          <w:rFonts w:ascii="Arial" w:hAnsi="Arial" w:cs="Arial"/>
        </w:rPr>
        <w:t xml:space="preserve">-Innenraumbegrünung des Jahres 2018“ gewählt. Beratung, Planung und System kamen von Patrick Blanc. </w:t>
      </w:r>
    </w:p>
    <w:p w:rsidR="00576DDE" w:rsidRDefault="00576DDE">
      <w:pPr>
        <w:spacing w:after="0" w:line="240" w:lineRule="auto"/>
        <w:rPr>
          <w:rFonts w:ascii="Arial" w:hAnsi="Arial" w:cs="Arial"/>
        </w:rPr>
      </w:pPr>
    </w:p>
    <w:p w:rsidR="00576DDE" w:rsidRDefault="00F31BA8">
      <w:pPr>
        <w:spacing w:after="0" w:line="240" w:lineRule="auto"/>
        <w:rPr>
          <w:rFonts w:ascii="Arial" w:hAnsi="Arial" w:cs="Arial"/>
          <w:color w:val="000000"/>
        </w:rPr>
      </w:pPr>
      <w:r>
        <w:rPr>
          <w:rFonts w:ascii="Arial" w:hAnsi="Arial" w:cs="Arial"/>
          <w:color w:val="000000"/>
        </w:rPr>
        <w:t xml:space="preserve">Der berühmte französische Botaniker und Gartenkünstler Patrick Blanc, der seit Mitte letzten Jahres auch </w:t>
      </w:r>
      <w:proofErr w:type="spellStart"/>
      <w:r>
        <w:rPr>
          <w:rFonts w:ascii="Arial" w:hAnsi="Arial" w:cs="Arial"/>
        </w:rPr>
        <w:t>BuGG</w:t>
      </w:r>
      <w:proofErr w:type="spellEnd"/>
      <w:r>
        <w:rPr>
          <w:rFonts w:ascii="Arial" w:hAnsi="Arial" w:cs="Arial"/>
        </w:rPr>
        <w:t xml:space="preserve">-Ehrenmitglied ist, </w:t>
      </w:r>
      <w:r>
        <w:rPr>
          <w:rFonts w:ascii="Arial" w:hAnsi="Arial" w:cs="Arial"/>
          <w:color w:val="000000"/>
        </w:rPr>
        <w:t xml:space="preserve">enthüllte am 17. Januar 2012 im Dussmann-Haus seine einzigartige „Mur </w:t>
      </w:r>
      <w:proofErr w:type="spellStart"/>
      <w:r>
        <w:rPr>
          <w:rFonts w:ascii="Arial" w:hAnsi="Arial" w:cs="Arial"/>
          <w:color w:val="000000"/>
        </w:rPr>
        <w:t>Végétal</w:t>
      </w:r>
      <w:proofErr w:type="spellEnd"/>
      <w:r>
        <w:rPr>
          <w:rFonts w:ascii="Arial" w:hAnsi="Arial" w:cs="Arial"/>
          <w:color w:val="000000"/>
        </w:rPr>
        <w:t xml:space="preserve">“. Patrick Blancs Vertikale Gärten kann man in vielen Städten der Welt erleben. Seine begrünten Fassaden sind faszinierende Kompositionen aus zahllosen Pflanzen. </w:t>
      </w:r>
      <w:r>
        <w:rPr>
          <w:rFonts w:ascii="Arial" w:hAnsi="Arial" w:cs="Arial"/>
        </w:rPr>
        <w:t xml:space="preserve">Die Stiftungsratschefin der </w:t>
      </w:r>
      <w:r w:rsidR="00DF1CD7">
        <w:rPr>
          <w:rFonts w:ascii="Arial" w:hAnsi="Arial" w:cs="Arial"/>
        </w:rPr>
        <w:t xml:space="preserve">Dussmann Group, </w:t>
      </w:r>
      <w:r>
        <w:rPr>
          <w:rFonts w:ascii="Arial" w:hAnsi="Arial" w:cs="Arial"/>
        </w:rPr>
        <w:t>Catherine von Fürstenberg-Dussmann</w:t>
      </w:r>
      <w:r w:rsidR="00DF1CD7">
        <w:rPr>
          <w:rFonts w:ascii="Arial" w:hAnsi="Arial" w:cs="Arial"/>
        </w:rPr>
        <w:t>,</w:t>
      </w:r>
      <w:r w:rsidRPr="00DF1CD7">
        <w:rPr>
          <w:rFonts w:ascii="Arial" w:hAnsi="Arial" w:cs="Arial"/>
        </w:rPr>
        <w:t xml:space="preserve"> li</w:t>
      </w:r>
      <w:r>
        <w:rPr>
          <w:rFonts w:ascii="Arial" w:hAnsi="Arial" w:cs="Arial"/>
        </w:rPr>
        <w:t xml:space="preserve">eß zusammen mit Patrick Blanc den Vorhang fallen. Die 270 Quadratmeter große Wandbegrünung in einer Höhe von 18 Metern über fünf Stockwerke im Atrium des Dussmann-Hauses wurde mit </w:t>
      </w:r>
      <w:r>
        <w:rPr>
          <w:rFonts w:ascii="Arial" w:hAnsi="Arial" w:cs="Arial"/>
          <w:color w:val="000000"/>
        </w:rPr>
        <w:t xml:space="preserve">6.672 tropischen Pflanzen aus 157 verschiedenen Pflanzenarten, darunter Philodendron, </w:t>
      </w:r>
      <w:proofErr w:type="spellStart"/>
      <w:r>
        <w:rPr>
          <w:rFonts w:ascii="Arial" w:hAnsi="Arial" w:cs="Arial"/>
          <w:color w:val="000000"/>
        </w:rPr>
        <w:t>Clivie</w:t>
      </w:r>
      <w:proofErr w:type="spellEnd"/>
      <w:r>
        <w:rPr>
          <w:rFonts w:ascii="Arial" w:hAnsi="Arial" w:cs="Arial"/>
          <w:color w:val="000000"/>
        </w:rPr>
        <w:t xml:space="preserve">, Begonie, Rachenrebe u.a. bepflanzt. </w:t>
      </w: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 xml:space="preserve">Kurz nach der Einweihung der begrünten Wand entstand auch das Café „Ursprung“ im Kulturkaufhaus Dussmann. Mit der Wandbegrünung im Hintergrund ergibt das eine tolle, erfrischende und natürliche Atmosphäre, die gerne von den Kunden genutzt wird. Die Menschen erfreuen sich an der Natur mitten in der Stadt und beim Einkaufen. Sie bleiben fast schon andächtig stehen, staunen, entdecken die Natur wieder und holen sich neue Energie an einem Ort der Ruhe und Begegnung. Auch die Mitarbeiter genießen die grüne Wand und können teilweise von ihren Arbeitsplätzen aus ihre Blicke über die Pflanzen schweifen lassen. </w:t>
      </w:r>
    </w:p>
    <w:p w:rsidR="00576DDE" w:rsidRDefault="00576DDE">
      <w:pPr>
        <w:spacing w:after="0" w:line="240" w:lineRule="auto"/>
        <w:rPr>
          <w:rFonts w:ascii="Arial" w:hAnsi="Arial" w:cs="Arial"/>
        </w:rPr>
      </w:pPr>
    </w:p>
    <w:p w:rsidR="00576DDE" w:rsidRDefault="00F31BA8">
      <w:pPr>
        <w:spacing w:after="0" w:line="240" w:lineRule="auto"/>
        <w:rPr>
          <w:rFonts w:ascii="Arial" w:hAnsi="Arial" w:cs="Arial"/>
        </w:rPr>
      </w:pPr>
      <w:r>
        <w:rPr>
          <w:rFonts w:ascii="Arial" w:eastAsia="MS Mincho" w:hAnsi="Arial" w:cs="Arial"/>
          <w:lang w:eastAsia="ja-JP"/>
        </w:rPr>
        <w:t xml:space="preserve">Die begrünte Wand des Kulturhaus Dussmann hat u.a. auch gezeigt, dass eine Bauherrin, die engagiert hinter einem Projekt steht und sich damit identifiziert, vieles bewegen kann – auch eine der größten europäischen </w:t>
      </w:r>
      <w:proofErr w:type="spellStart"/>
      <w:r>
        <w:rPr>
          <w:rFonts w:ascii="Arial" w:eastAsia="MS Mincho" w:hAnsi="Arial" w:cs="Arial"/>
          <w:lang w:eastAsia="ja-JP"/>
        </w:rPr>
        <w:t>Indoor</w:t>
      </w:r>
      <w:proofErr w:type="spellEnd"/>
      <w:r>
        <w:rPr>
          <w:rFonts w:ascii="Arial" w:eastAsia="MS Mincho" w:hAnsi="Arial" w:cs="Arial"/>
          <w:lang w:eastAsia="ja-JP"/>
        </w:rPr>
        <w:t xml:space="preserve">-Wandbegrünungen. Eine Innenraumbegrünung in der vorgestellten Art rechnet sich für Bauherr und Nutzer - allein schon durch Verbesserung der Lebensqualität und Imagegewinn. </w:t>
      </w:r>
      <w:r>
        <w:rPr>
          <w:rFonts w:ascii="Arial" w:hAnsi="Arial" w:cs="Arial"/>
        </w:rPr>
        <w:t xml:space="preserve">Der Vertikale Garten symbolisiert die nachhaltige Ausrichtung der Dussmann </w:t>
      </w:r>
      <w:r w:rsidR="007C2239">
        <w:rPr>
          <w:rFonts w:ascii="Arial" w:hAnsi="Arial" w:cs="Arial"/>
        </w:rPr>
        <w:t xml:space="preserve">Group </w:t>
      </w:r>
      <w:r>
        <w:rPr>
          <w:rFonts w:ascii="Arial" w:hAnsi="Arial" w:cs="Arial"/>
        </w:rPr>
        <w:t xml:space="preserve">in den Bereichen Ökonomie, Ökologie und Soziales und macht das Engagement des Unternehmens erlebbar. </w:t>
      </w:r>
    </w:p>
    <w:p w:rsidR="00576DDE" w:rsidRDefault="00576DDE">
      <w:pPr>
        <w:spacing w:after="0" w:line="240" w:lineRule="auto"/>
        <w:rPr>
          <w:rFonts w:ascii="Arial" w:hAnsi="Arial" w:cs="Arial"/>
        </w:rPr>
      </w:pPr>
    </w:p>
    <w:p w:rsidR="00F90B5E" w:rsidRDefault="00F90B5E">
      <w:pPr>
        <w:spacing w:after="0" w:line="240" w:lineRule="auto"/>
        <w:rPr>
          <w:rFonts w:ascii="Arial" w:hAnsi="Arial" w:cs="Arial"/>
        </w:rPr>
      </w:pPr>
      <w:r>
        <w:rPr>
          <w:rFonts w:ascii="Arial" w:hAnsi="Arial" w:cs="Arial"/>
        </w:rPr>
        <w:t>www.gebaeudegruen.info</w:t>
      </w:r>
    </w:p>
    <w:p w:rsidR="00576DDE" w:rsidRDefault="00F31BA8">
      <w:pPr>
        <w:spacing w:after="0" w:line="240" w:lineRule="auto"/>
        <w:rPr>
          <w:rFonts w:ascii="Arial" w:hAnsi="Arial" w:cs="Arial"/>
        </w:rPr>
      </w:pPr>
      <w:r>
        <w:rPr>
          <w:rFonts w:ascii="Arial" w:hAnsi="Arial" w:cs="Arial"/>
        </w:rPr>
        <w:t>www.dussmann.</w:t>
      </w:r>
      <w:r w:rsidR="007C2239">
        <w:rPr>
          <w:rFonts w:ascii="Arial" w:hAnsi="Arial" w:cs="Arial"/>
        </w:rPr>
        <w:t>com</w:t>
      </w:r>
    </w:p>
    <w:p w:rsidR="00576DDE" w:rsidRDefault="00F31BA8">
      <w:pPr>
        <w:spacing w:after="0" w:line="240" w:lineRule="auto"/>
        <w:rPr>
          <w:rFonts w:ascii="Arial" w:hAnsi="Arial" w:cs="Arial"/>
        </w:rPr>
      </w:pPr>
      <w:r>
        <w:rPr>
          <w:rFonts w:ascii="Arial" w:hAnsi="Arial" w:cs="Arial"/>
        </w:rPr>
        <w:t>www.verticalgardenpatrickblanc.com</w:t>
      </w:r>
    </w:p>
    <w:p w:rsidR="00576DDE" w:rsidRDefault="00576DDE">
      <w:pPr>
        <w:spacing w:after="0" w:line="240" w:lineRule="auto"/>
        <w:rPr>
          <w:rFonts w:ascii="Arial" w:hAnsi="Arial" w:cs="Arial"/>
          <w:bCs/>
          <w:iCs/>
          <w:color w:val="000000"/>
        </w:rPr>
      </w:pPr>
      <w:bookmarkStart w:id="0" w:name="_GoBack"/>
      <w:bookmarkEnd w:id="0"/>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b/>
          <w:bCs/>
          <w:iCs/>
          <w:color w:val="000000"/>
        </w:rPr>
      </w:pPr>
      <w:r>
        <w:rPr>
          <w:rFonts w:ascii="Arial" w:hAnsi="Arial" w:cs="Arial"/>
          <w:b/>
          <w:bCs/>
          <w:iCs/>
          <w:color w:val="000000"/>
        </w:rPr>
        <w:t>Autor</w:t>
      </w:r>
    </w:p>
    <w:p w:rsidR="00576DDE" w:rsidRDefault="00F31BA8">
      <w:pPr>
        <w:spacing w:after="0" w:line="240" w:lineRule="auto"/>
        <w:rPr>
          <w:rFonts w:ascii="Arial" w:hAnsi="Arial" w:cs="Arial"/>
        </w:rPr>
      </w:pPr>
      <w:r>
        <w:rPr>
          <w:rFonts w:ascii="Arial" w:hAnsi="Arial" w:cs="Arial"/>
        </w:rPr>
        <w:t>Dr. Gunter Mann</w:t>
      </w:r>
    </w:p>
    <w:p w:rsidR="00576DDE" w:rsidRDefault="00F31BA8">
      <w:pPr>
        <w:spacing w:after="0" w:line="240" w:lineRule="auto"/>
        <w:rPr>
          <w:rFonts w:ascii="Arial" w:hAnsi="Arial" w:cs="Arial"/>
        </w:rPr>
      </w:pPr>
      <w:r>
        <w:rPr>
          <w:rFonts w:ascii="Arial" w:hAnsi="Arial" w:cs="Arial"/>
        </w:rPr>
        <w:t>Bundesverband GebäudeGrün e. V. (</w:t>
      </w:r>
      <w:proofErr w:type="spellStart"/>
      <w:r>
        <w:rPr>
          <w:rFonts w:ascii="Arial" w:hAnsi="Arial" w:cs="Arial"/>
        </w:rPr>
        <w:t>BuGG</w:t>
      </w:r>
      <w:proofErr w:type="spellEnd"/>
      <w:r>
        <w:rPr>
          <w:rFonts w:ascii="Arial" w:hAnsi="Arial" w:cs="Arial"/>
        </w:rPr>
        <w:t>)</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E-Mail:</w:t>
      </w:r>
      <w:r>
        <w:rPr>
          <w:rFonts w:ascii="Arial" w:eastAsia="Times New Roman" w:hAnsi="Arial" w:cs="Arial"/>
          <w:lang w:eastAsia="de-DE"/>
        </w:rPr>
        <w:t xml:space="preserve"> info@bugg.de </w:t>
      </w:r>
    </w:p>
    <w:p w:rsidR="00576DDE" w:rsidRDefault="00F31BA8">
      <w:pPr>
        <w:spacing w:after="0" w:line="240" w:lineRule="auto"/>
        <w:rPr>
          <w:rFonts w:ascii="Arial" w:eastAsia="Times New Roman" w:hAnsi="Arial" w:cs="Arial"/>
          <w:bCs/>
          <w:lang w:eastAsia="de-DE"/>
        </w:rPr>
      </w:pPr>
      <w:r>
        <w:rPr>
          <w:rFonts w:ascii="Arial" w:eastAsia="Times New Roman" w:hAnsi="Arial" w:cs="Arial"/>
          <w:bCs/>
          <w:lang w:eastAsia="de-DE"/>
        </w:rPr>
        <w:t>www.gebaeudegruen.info</w:t>
      </w:r>
    </w:p>
    <w:p w:rsidR="00576DDE" w:rsidRDefault="00F31BA8">
      <w:pPr>
        <w:tabs>
          <w:tab w:val="left" w:pos="1290"/>
        </w:tabs>
        <w:spacing w:after="0" w:line="240" w:lineRule="auto"/>
        <w:rPr>
          <w:rFonts w:ascii="Arial" w:eastAsia="Times New Roman" w:hAnsi="Arial" w:cs="Arial"/>
          <w:bCs/>
          <w:i/>
          <w:lang w:eastAsia="de-DE"/>
        </w:rPr>
      </w:pPr>
      <w:r>
        <w:rPr>
          <w:rFonts w:ascii="Arial" w:eastAsia="Times New Roman" w:hAnsi="Arial" w:cs="Arial"/>
          <w:bCs/>
          <w:i/>
          <w:lang w:eastAsia="de-DE"/>
        </w:rPr>
        <w:t>Sitz:</w:t>
      </w:r>
    </w:p>
    <w:p w:rsidR="00576DDE" w:rsidRDefault="00F31BA8">
      <w:pPr>
        <w:tabs>
          <w:tab w:val="left" w:pos="1290"/>
        </w:tabs>
        <w:spacing w:after="0" w:line="240" w:lineRule="auto"/>
        <w:rPr>
          <w:rFonts w:ascii="Arial" w:eastAsia="Times New Roman" w:hAnsi="Arial" w:cs="Arial"/>
          <w:lang w:eastAsia="de-DE"/>
        </w:rPr>
      </w:pPr>
      <w:r>
        <w:rPr>
          <w:rFonts w:ascii="Arial" w:eastAsia="Times New Roman" w:hAnsi="Arial" w:cs="Arial"/>
          <w:lang w:eastAsia="de-DE"/>
        </w:rPr>
        <w:t>Albrechtstraße 13</w:t>
      </w:r>
    </w:p>
    <w:p w:rsidR="00576DDE" w:rsidRDefault="00F31BA8">
      <w:pPr>
        <w:tabs>
          <w:tab w:val="left" w:pos="1290"/>
        </w:tabs>
        <w:spacing w:after="0" w:line="240" w:lineRule="auto"/>
        <w:rPr>
          <w:rFonts w:ascii="Arial" w:eastAsia="Times New Roman" w:hAnsi="Arial" w:cs="Arial"/>
          <w:bCs/>
          <w:lang w:eastAsia="de-DE"/>
        </w:rPr>
      </w:pPr>
      <w:r>
        <w:rPr>
          <w:rFonts w:ascii="Arial" w:eastAsia="Times New Roman" w:hAnsi="Arial" w:cs="Arial"/>
          <w:lang w:eastAsia="de-DE"/>
        </w:rPr>
        <w:t>10117 Berlin</w:t>
      </w:r>
    </w:p>
    <w:p w:rsidR="00576DDE" w:rsidRDefault="00F31BA8">
      <w:pPr>
        <w:spacing w:after="0" w:line="240" w:lineRule="auto"/>
        <w:rPr>
          <w:rFonts w:ascii="Arial" w:eastAsia="Times New Roman" w:hAnsi="Arial" w:cs="Arial"/>
          <w:lang w:eastAsia="de-DE"/>
        </w:rPr>
      </w:pPr>
      <w:r>
        <w:rPr>
          <w:rFonts w:ascii="Arial" w:eastAsia="Times New Roman" w:hAnsi="Arial" w:cs="Arial"/>
          <w:bCs/>
          <w:i/>
          <w:lang w:eastAsia="de-DE"/>
        </w:rPr>
        <w:lastRenderedPageBreak/>
        <w:t xml:space="preserve">Geschäftsstelle: </w:t>
      </w:r>
      <w:r>
        <w:rPr>
          <w:rFonts w:ascii="Arial" w:eastAsia="Times New Roman" w:hAnsi="Arial" w:cs="Arial"/>
          <w:i/>
          <w:lang w:eastAsia="de-DE"/>
        </w:rPr>
        <w:br/>
      </w:r>
      <w:r>
        <w:rPr>
          <w:rFonts w:ascii="Arial" w:eastAsia="Times New Roman" w:hAnsi="Arial" w:cs="Arial"/>
          <w:lang w:eastAsia="de-DE"/>
        </w:rPr>
        <w:t>In den Birken 11</w:t>
      </w:r>
      <w:r>
        <w:rPr>
          <w:rFonts w:ascii="Arial" w:eastAsia="Times New Roman" w:hAnsi="Arial" w:cs="Arial"/>
          <w:lang w:eastAsia="de-DE"/>
        </w:rPr>
        <w:br/>
        <w:t xml:space="preserve">66130 Saarbrücken </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Telefon:</w:t>
      </w:r>
      <w:r>
        <w:rPr>
          <w:rFonts w:ascii="Arial" w:eastAsia="Times New Roman" w:hAnsi="Arial" w:cs="Arial"/>
          <w:lang w:eastAsia="de-DE"/>
        </w:rPr>
        <w:t xml:space="preserve"> +49 681 / 98 80 570 </w:t>
      </w:r>
      <w:r>
        <w:rPr>
          <w:rFonts w:ascii="Arial" w:eastAsia="Times New Roman" w:hAnsi="Arial" w:cs="Arial"/>
          <w:lang w:eastAsia="de-DE"/>
        </w:rPr>
        <w:br/>
      </w:r>
      <w:r>
        <w:rPr>
          <w:rFonts w:ascii="Arial" w:eastAsia="Times New Roman" w:hAnsi="Arial" w:cs="Arial"/>
          <w:bCs/>
          <w:lang w:eastAsia="de-DE"/>
        </w:rPr>
        <w:t>Telefax:</w:t>
      </w:r>
      <w:r>
        <w:rPr>
          <w:rFonts w:ascii="Arial" w:eastAsia="Times New Roman" w:hAnsi="Arial" w:cs="Arial"/>
          <w:lang w:eastAsia="de-DE"/>
        </w:rPr>
        <w:t xml:space="preserve"> +49 681 / 98 80 572 </w:t>
      </w:r>
    </w:p>
    <w:p w:rsidR="00576DDE" w:rsidRDefault="00576DDE">
      <w:pPr>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b/>
          <w:bCs/>
          <w:iCs/>
          <w:color w:val="000000"/>
        </w:rPr>
      </w:pPr>
      <w:r>
        <w:rPr>
          <w:rFonts w:ascii="Arial" w:hAnsi="Arial" w:cs="Arial"/>
          <w:b/>
          <w:bCs/>
          <w:iCs/>
          <w:color w:val="000000"/>
        </w:rPr>
        <w:t>Fotos</w:t>
      </w:r>
    </w:p>
    <w:p w:rsidR="00576DDE" w:rsidRDefault="00576DDE">
      <w:pPr>
        <w:widowControl w:val="0"/>
        <w:spacing w:after="0" w:line="240" w:lineRule="auto"/>
        <w:rPr>
          <w:rFonts w:ascii="Arial" w:hAnsi="Arial" w:cs="Arial"/>
        </w:rPr>
      </w:pPr>
    </w:p>
    <w:p w:rsidR="00576DDE" w:rsidRDefault="00F31BA8">
      <w:pPr>
        <w:widowControl w:val="0"/>
        <w:spacing w:after="0" w:line="240" w:lineRule="auto"/>
        <w:rPr>
          <w:rFonts w:ascii="Arial" w:hAnsi="Arial" w:cs="Arial"/>
        </w:rPr>
      </w:pPr>
      <w:r>
        <w:rPr>
          <w:rFonts w:ascii="Arial" w:hAnsi="Arial" w:cs="Arial"/>
        </w:rPr>
        <w:t>Foto 1: Ruhe und Erholung vor der begrünten Wand im Kulturkaufhaus Dussmann in Berlin</w:t>
      </w:r>
    </w:p>
    <w:p w:rsidR="00576DDE" w:rsidRDefault="00F31BA8">
      <w:pPr>
        <w:widowControl w:val="0"/>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p>
    <w:p w:rsidR="00576DDE" w:rsidRDefault="00576DDE">
      <w:pPr>
        <w:widowControl w:val="0"/>
        <w:spacing w:after="0" w:line="240" w:lineRule="auto"/>
        <w:rPr>
          <w:rFonts w:ascii="Arial" w:hAnsi="Arial" w:cs="Arial"/>
        </w:rPr>
      </w:pPr>
    </w:p>
    <w:p w:rsidR="00576DDE" w:rsidRDefault="00F31BA8">
      <w:pPr>
        <w:widowControl w:val="0"/>
        <w:spacing w:after="0" w:line="240" w:lineRule="auto"/>
        <w:rPr>
          <w:rFonts w:ascii="Arial" w:hAnsi="Arial" w:cs="Arial"/>
        </w:rPr>
      </w:pPr>
      <w:r>
        <w:rPr>
          <w:rFonts w:ascii="Arial" w:hAnsi="Arial" w:cs="Arial"/>
        </w:rPr>
        <w:t xml:space="preserve">Foto 2: Unfassbare Dimensionen der </w:t>
      </w:r>
      <w:r>
        <w:rPr>
          <w:rFonts w:ascii="Arial" w:eastAsia="MS Mincho" w:hAnsi="Arial" w:cs="Arial"/>
          <w:lang w:eastAsia="ja-JP"/>
        </w:rPr>
        <w:t xml:space="preserve">fast 300 Quadratmeter großen Innenraumbegrünung „Mur </w:t>
      </w:r>
      <w:proofErr w:type="spellStart"/>
      <w:r>
        <w:rPr>
          <w:rFonts w:ascii="Arial" w:eastAsia="MS Mincho" w:hAnsi="Arial" w:cs="Arial"/>
          <w:lang w:eastAsia="ja-JP"/>
        </w:rPr>
        <w:t>Végétal</w:t>
      </w:r>
      <w:proofErr w:type="spellEnd"/>
      <w:r>
        <w:rPr>
          <w:rFonts w:ascii="Arial" w:eastAsia="MS Mincho" w:hAnsi="Arial" w:cs="Arial"/>
          <w:lang w:eastAsia="ja-JP"/>
        </w:rPr>
        <w:t>“ von Patrick Blanc</w:t>
      </w:r>
    </w:p>
    <w:p w:rsidR="00576DDE" w:rsidRDefault="00F31BA8">
      <w:pPr>
        <w:widowControl w:val="0"/>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p>
    <w:p w:rsidR="00576DDE" w:rsidRDefault="00576DDE">
      <w:pPr>
        <w:widowControl w:val="0"/>
        <w:spacing w:after="0" w:line="240" w:lineRule="auto"/>
        <w:rPr>
          <w:rFonts w:ascii="Arial" w:hAnsi="Arial" w:cs="Arial"/>
        </w:rPr>
      </w:pPr>
    </w:p>
    <w:p w:rsidR="00576DDE" w:rsidRDefault="00F31BA8">
      <w:pPr>
        <w:widowControl w:val="0"/>
        <w:spacing w:after="0" w:line="240" w:lineRule="auto"/>
        <w:rPr>
          <w:rFonts w:ascii="Arial" w:hAnsi="Arial" w:cs="Arial"/>
        </w:rPr>
      </w:pPr>
      <w:r>
        <w:rPr>
          <w:rFonts w:ascii="Arial" w:hAnsi="Arial" w:cs="Arial"/>
        </w:rPr>
        <w:t>Foto 3: Catherine von Fürstenberg-Dussmann freut sich über die Auszeichnung zur „</w:t>
      </w:r>
      <w:proofErr w:type="spellStart"/>
      <w:r>
        <w:rPr>
          <w:rFonts w:ascii="Arial" w:hAnsi="Arial" w:cs="Arial"/>
        </w:rPr>
        <w:t>BuGG</w:t>
      </w:r>
      <w:proofErr w:type="spellEnd"/>
      <w:r>
        <w:rPr>
          <w:rFonts w:ascii="Arial" w:hAnsi="Arial" w:cs="Arial"/>
        </w:rPr>
        <w:t>-Innenraumbegrünung des Jahres 2018“</w:t>
      </w:r>
    </w:p>
    <w:p w:rsidR="00F32AA4" w:rsidRDefault="00F32AA4" w:rsidP="00F32AA4">
      <w:pPr>
        <w:widowControl w:val="0"/>
        <w:spacing w:after="0" w:line="240" w:lineRule="auto"/>
        <w:rPr>
          <w:rFonts w:ascii="Arial" w:hAnsi="Arial" w:cs="Arial"/>
        </w:rPr>
      </w:pPr>
      <w:r>
        <w:rPr>
          <w:rFonts w:ascii="Arial" w:hAnsi="Arial" w:cs="Arial"/>
        </w:rPr>
        <w:t xml:space="preserve">Quelle: </w:t>
      </w:r>
      <w:r w:rsidRPr="006B6B0B">
        <w:rPr>
          <w:rFonts w:ascii="Arial" w:hAnsi="Arial" w:cs="Arial"/>
        </w:rPr>
        <w:t>Dirk Hasskarl/vor-ort-foto.de</w:t>
      </w:r>
    </w:p>
    <w:p w:rsidR="00576DDE" w:rsidRDefault="00576DDE">
      <w:pPr>
        <w:widowControl w:val="0"/>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576DDE">
      <w:pPr>
        <w:spacing w:after="0" w:line="240" w:lineRule="auto"/>
        <w:rPr>
          <w:rFonts w:ascii="Arial" w:hAnsi="Arial" w:cs="Arial"/>
          <w:bCs/>
          <w:iCs/>
          <w:color w:val="000000"/>
        </w:rPr>
      </w:pPr>
    </w:p>
    <w:p w:rsidR="00576DDE" w:rsidRDefault="00576DDE">
      <w:pPr>
        <w:rPr>
          <w:rFonts w:ascii="Arial" w:hAnsi="Arial" w:cs="Arial"/>
        </w:rPr>
      </w:pPr>
    </w:p>
    <w:p w:rsidR="00576DDE" w:rsidRDefault="00576DDE">
      <w:pPr>
        <w:spacing w:after="0" w:line="240" w:lineRule="auto"/>
        <w:rPr>
          <w:rFonts w:ascii="Arial" w:eastAsia="MS Mincho" w:hAnsi="Arial" w:cs="Arial"/>
          <w:sz w:val="20"/>
          <w:szCs w:val="20"/>
          <w:lang w:eastAsia="ja-JP"/>
        </w:rPr>
      </w:pPr>
    </w:p>
    <w:p w:rsidR="00576DDE" w:rsidRDefault="00576DDE">
      <w:pPr>
        <w:spacing w:after="0" w:line="240" w:lineRule="auto"/>
        <w:rPr>
          <w:rFonts w:ascii="Arial" w:eastAsia="MS Mincho" w:hAnsi="Arial" w:cs="Arial"/>
          <w:sz w:val="20"/>
          <w:szCs w:val="20"/>
          <w:lang w:eastAsia="ja-JP"/>
        </w:rPr>
      </w:pPr>
    </w:p>
    <w:p w:rsidR="00576DDE" w:rsidRDefault="00F31BA8">
      <w:pPr>
        <w:spacing w:after="0" w:line="240" w:lineRule="auto"/>
        <w:rPr>
          <w:rFonts w:ascii="Arial" w:eastAsia="MS Mincho" w:hAnsi="Arial" w:cs="Arial"/>
          <w:b/>
          <w:lang w:eastAsia="ja-JP"/>
        </w:rPr>
      </w:pPr>
      <w:r>
        <w:rPr>
          <w:rFonts w:ascii="Arial" w:eastAsia="MS Mincho" w:hAnsi="Arial" w:cs="Arial"/>
          <w:b/>
          <w:lang w:eastAsia="ja-JP"/>
        </w:rPr>
        <w:t>Objektsteckbrief</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 xml:space="preserve">Objekt: Dussmann das </w:t>
      </w:r>
      <w:proofErr w:type="spellStart"/>
      <w:r>
        <w:rPr>
          <w:rFonts w:ascii="Arial" w:eastAsia="MS Mincho" w:hAnsi="Arial" w:cs="Arial"/>
          <w:lang w:eastAsia="ja-JP"/>
        </w:rPr>
        <w:t>KulturKaufhaus</w:t>
      </w:r>
      <w:proofErr w:type="spellEnd"/>
      <w:r>
        <w:rPr>
          <w:rFonts w:ascii="Arial" w:eastAsia="MS Mincho" w:hAnsi="Arial" w:cs="Arial"/>
          <w:lang w:eastAsia="ja-JP"/>
        </w:rPr>
        <w:t xml:space="preserve"> und Hauptverwaltung Dussmann Gruppe, Friedrichstraße, Berlin</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 xml:space="preserve">Bauherr: Dussmann </w:t>
      </w:r>
      <w:r w:rsidR="00172F1B">
        <w:rPr>
          <w:rFonts w:ascii="Arial" w:eastAsia="MS Mincho" w:hAnsi="Arial" w:cs="Arial"/>
          <w:lang w:eastAsia="ja-JP"/>
        </w:rPr>
        <w:t>Group</w:t>
      </w:r>
      <w:r>
        <w:rPr>
          <w:rFonts w:ascii="Arial" w:eastAsia="MS Mincho" w:hAnsi="Arial" w:cs="Arial"/>
          <w:lang w:eastAsia="ja-JP"/>
        </w:rPr>
        <w:t>, Berlin</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Baujahr: 11-2011 bis 01-2012</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proofErr w:type="spellStart"/>
      <w:r>
        <w:rPr>
          <w:rFonts w:ascii="Arial" w:eastAsia="MS Mincho" w:hAnsi="Arial" w:cs="Arial"/>
          <w:lang w:eastAsia="ja-JP"/>
        </w:rPr>
        <w:t>Begrünungsystem</w:t>
      </w:r>
      <w:proofErr w:type="spellEnd"/>
      <w:r>
        <w:rPr>
          <w:rFonts w:ascii="Arial" w:eastAsia="MS Mincho" w:hAnsi="Arial" w:cs="Arial"/>
          <w:lang w:eastAsia="ja-JP"/>
        </w:rPr>
        <w:t xml:space="preserve">: „Mur </w:t>
      </w:r>
      <w:proofErr w:type="spellStart"/>
      <w:r>
        <w:rPr>
          <w:rFonts w:ascii="Arial" w:eastAsia="MS Mincho" w:hAnsi="Arial" w:cs="Arial"/>
          <w:lang w:eastAsia="ja-JP"/>
        </w:rPr>
        <w:t>Végétal</w:t>
      </w:r>
      <w:proofErr w:type="spellEnd"/>
      <w:r>
        <w:rPr>
          <w:rFonts w:ascii="Arial" w:eastAsia="MS Mincho" w:hAnsi="Arial" w:cs="Arial"/>
          <w:lang w:eastAsia="ja-JP"/>
        </w:rPr>
        <w:t>“ von Patrick Blanc</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Besonderheiten:</w:t>
      </w: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Erstmals auch mit Wasserfällen und einem Wasserbecken (16.200 Liter) mit Fischen</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Flächengröße: Höhe 18 x Breite 15 m = 270 m²</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 xml:space="preserve">Architekt: Alain </w:t>
      </w:r>
      <w:proofErr w:type="spellStart"/>
      <w:r>
        <w:rPr>
          <w:rFonts w:ascii="Arial" w:eastAsia="MS Mincho" w:hAnsi="Arial" w:cs="Arial"/>
          <w:lang w:eastAsia="ja-JP"/>
        </w:rPr>
        <w:t>Guigonis</w:t>
      </w:r>
      <w:proofErr w:type="spellEnd"/>
      <w:r>
        <w:rPr>
          <w:rFonts w:ascii="Arial" w:eastAsia="MS Mincho" w:hAnsi="Arial" w:cs="Arial"/>
          <w:lang w:eastAsia="ja-JP"/>
        </w:rPr>
        <w:t>, AGP Planungsgesellschaft mbH, Berlin</w:t>
      </w:r>
    </w:p>
    <w:p w:rsidR="00576DDE" w:rsidRDefault="00576DDE">
      <w:pPr>
        <w:spacing w:after="0" w:line="240" w:lineRule="auto"/>
        <w:rPr>
          <w:rFonts w:ascii="Arial" w:eastAsia="MS Mincho" w:hAnsi="Arial" w:cs="Arial"/>
          <w:lang w:eastAsia="ja-JP"/>
        </w:rPr>
      </w:pPr>
    </w:p>
    <w:p w:rsidR="00576DDE" w:rsidRDefault="00F31BA8">
      <w:pPr>
        <w:spacing w:after="0" w:line="240" w:lineRule="auto"/>
        <w:rPr>
          <w:rFonts w:ascii="Arial" w:eastAsia="MS Mincho" w:hAnsi="Arial" w:cs="Arial"/>
          <w:lang w:eastAsia="ja-JP"/>
        </w:rPr>
      </w:pPr>
      <w:r>
        <w:rPr>
          <w:rFonts w:ascii="Arial" w:eastAsia="MS Mincho" w:hAnsi="Arial" w:cs="Arial"/>
          <w:lang w:eastAsia="ja-JP"/>
        </w:rPr>
        <w:t>Ausführungsbetrieb: Thomas Hahn, Die Gärtner, Berlin</w:t>
      </w:r>
    </w:p>
    <w:p w:rsidR="00576DDE" w:rsidRDefault="00576DDE"/>
    <w:sectPr w:rsidR="00576DDE">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E"/>
    <w:rsid w:val="00010829"/>
    <w:rsid w:val="000A6E3F"/>
    <w:rsid w:val="00172F1B"/>
    <w:rsid w:val="00234652"/>
    <w:rsid w:val="003D62C6"/>
    <w:rsid w:val="0043664B"/>
    <w:rsid w:val="00576DDE"/>
    <w:rsid w:val="007A61EC"/>
    <w:rsid w:val="007C2239"/>
    <w:rsid w:val="00991721"/>
    <w:rsid w:val="00DF1CD7"/>
    <w:rsid w:val="00F31BA8"/>
    <w:rsid w:val="00F32AA4"/>
    <w:rsid w:val="00F90B5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29DA-B94E-41DB-A944-AEC0E015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Dussmann Stiftung &amp; Co. KGaA</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Gunter</cp:lastModifiedBy>
  <cp:revision>5</cp:revision>
  <cp:lastPrinted>2018-11-08T14:47:00Z</cp:lastPrinted>
  <dcterms:created xsi:type="dcterms:W3CDTF">2018-11-09T14:43:00Z</dcterms:created>
  <dcterms:modified xsi:type="dcterms:W3CDTF">2018-11-11T19:46:00Z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