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DE" w:rsidRDefault="00F31BA8">
      <w:pPr>
        <w:spacing w:after="0" w:line="240" w:lineRule="auto"/>
        <w:rPr>
          <w:rFonts w:ascii="Arial" w:hAnsi="Arial" w:cs="Arial"/>
          <w:u w:val="single"/>
        </w:rPr>
      </w:pPr>
      <w:r>
        <w:rPr>
          <w:rFonts w:ascii="Arial" w:hAnsi="Arial" w:cs="Arial"/>
          <w:u w:val="single"/>
        </w:rPr>
        <w:t>Pressemitteilung</w:t>
      </w:r>
    </w:p>
    <w:p w:rsidR="00576DDE" w:rsidRPr="0015000F" w:rsidRDefault="00576DDE">
      <w:pPr>
        <w:spacing w:after="0" w:line="240" w:lineRule="auto"/>
        <w:rPr>
          <w:rFonts w:ascii="Arial" w:hAnsi="Arial" w:cs="Arial"/>
        </w:rPr>
      </w:pPr>
    </w:p>
    <w:p w:rsidR="00D57155" w:rsidRPr="00D57155" w:rsidRDefault="00D57155" w:rsidP="00D57155">
      <w:pPr>
        <w:spacing w:after="0" w:line="276" w:lineRule="auto"/>
        <w:jc w:val="both"/>
        <w:rPr>
          <w:rFonts w:ascii="Arial" w:hAnsi="Arial" w:cs="Arial"/>
          <w:sz w:val="32"/>
          <w:szCs w:val="28"/>
        </w:rPr>
      </w:pPr>
      <w:r w:rsidRPr="00D57155">
        <w:rPr>
          <w:rFonts w:ascii="Arial" w:hAnsi="Arial" w:cs="Arial"/>
          <w:b/>
          <w:bCs/>
          <w:sz w:val="32"/>
          <w:szCs w:val="28"/>
        </w:rPr>
        <w:t>Workshops zur Innenraumbegrünung und Hydrokultur</w:t>
      </w:r>
    </w:p>
    <w:p w:rsidR="00D57155" w:rsidRPr="00D57155" w:rsidRDefault="00D57155" w:rsidP="00D57155">
      <w:pPr>
        <w:spacing w:after="0" w:line="276" w:lineRule="auto"/>
        <w:jc w:val="both"/>
        <w:rPr>
          <w:rFonts w:ascii="Arial" w:eastAsia="Times New Roman" w:hAnsi="Arial" w:cs="Arial"/>
          <w:bCs/>
          <w:sz w:val="24"/>
          <w:lang w:eastAsia="de-DE"/>
        </w:rPr>
      </w:pPr>
      <w:r w:rsidRPr="00D57155">
        <w:rPr>
          <w:rFonts w:ascii="Arial" w:eastAsia="MS Mincho" w:hAnsi="Arial" w:cs="Arial"/>
          <w:sz w:val="24"/>
          <w:lang w:eastAsia="ja-JP"/>
        </w:rPr>
        <w:t xml:space="preserve">Gemeinsame Veranstaltungen BuGG und </w:t>
      </w:r>
      <w:proofErr w:type="spellStart"/>
      <w:r w:rsidRPr="00D57155">
        <w:rPr>
          <w:rFonts w:ascii="Arial" w:eastAsia="MS Mincho" w:hAnsi="Arial" w:cs="Arial"/>
          <w:sz w:val="24"/>
          <w:lang w:eastAsia="ja-JP"/>
        </w:rPr>
        <w:t>FvRH</w:t>
      </w:r>
      <w:proofErr w:type="spellEnd"/>
    </w:p>
    <w:p w:rsidR="00D57155" w:rsidRPr="00D57155" w:rsidRDefault="00D57155" w:rsidP="00D57155">
      <w:pPr>
        <w:spacing w:after="0" w:line="276" w:lineRule="auto"/>
        <w:jc w:val="both"/>
        <w:rPr>
          <w:rFonts w:ascii="Source Sans Pro" w:eastAsia="Times New Roman" w:hAnsi="Source Sans Pro" w:cs="Arial"/>
          <w:bCs/>
          <w:lang w:eastAsia="de-DE"/>
        </w:rPr>
      </w:pPr>
    </w:p>
    <w:p w:rsidR="00D57155" w:rsidRPr="00D57155" w:rsidRDefault="00D57155" w:rsidP="00D57155">
      <w:pPr>
        <w:spacing w:after="0" w:line="276" w:lineRule="auto"/>
        <w:rPr>
          <w:rStyle w:val="Fett"/>
          <w:rFonts w:ascii="Arial" w:hAnsi="Arial" w:cs="Arial"/>
          <w:b w:val="0"/>
        </w:rPr>
      </w:pPr>
      <w:r w:rsidRPr="00F27A4A">
        <w:rPr>
          <w:rFonts w:ascii="Arial" w:eastAsia="Times New Roman" w:hAnsi="Arial" w:cs="Arial"/>
          <w:bCs/>
          <w:i/>
          <w:lang w:eastAsia="de-DE"/>
        </w:rPr>
        <w:t xml:space="preserve">(ZVG/ </w:t>
      </w:r>
      <w:proofErr w:type="spellStart"/>
      <w:r w:rsidRPr="00F27A4A">
        <w:rPr>
          <w:rFonts w:ascii="Arial" w:eastAsia="Times New Roman" w:hAnsi="Arial" w:cs="Arial"/>
          <w:bCs/>
          <w:i/>
          <w:lang w:eastAsia="de-DE"/>
        </w:rPr>
        <w:t>FvRH</w:t>
      </w:r>
      <w:proofErr w:type="spellEnd"/>
      <w:r w:rsidRPr="00F27A4A">
        <w:rPr>
          <w:rFonts w:ascii="Arial" w:eastAsia="Times New Roman" w:hAnsi="Arial" w:cs="Arial"/>
          <w:bCs/>
          <w:i/>
          <w:lang w:eastAsia="de-DE"/>
        </w:rPr>
        <w:t>)</w:t>
      </w:r>
      <w:r w:rsidRPr="00D57155">
        <w:rPr>
          <w:rFonts w:ascii="Arial" w:eastAsia="Times New Roman" w:hAnsi="Arial" w:cs="Arial"/>
          <w:bCs/>
          <w:lang w:eastAsia="de-DE"/>
        </w:rPr>
        <w:t xml:space="preserve"> Seit dem Jahr 2017 sind der </w:t>
      </w:r>
      <w:r w:rsidRPr="00D57155">
        <w:rPr>
          <w:rStyle w:val="Fett"/>
          <w:rFonts w:ascii="Arial" w:hAnsi="Arial" w:cs="Arial"/>
        </w:rPr>
        <w:t>Bundesverband</w:t>
      </w:r>
      <w:r w:rsidRPr="00D57155">
        <w:rPr>
          <w:rFonts w:ascii="Arial" w:hAnsi="Arial" w:cs="Arial"/>
          <w:b/>
          <w:bCs/>
        </w:rPr>
        <w:t xml:space="preserve"> </w:t>
      </w:r>
      <w:r w:rsidRPr="00D57155">
        <w:rPr>
          <w:rStyle w:val="Fett"/>
          <w:rFonts w:ascii="Arial" w:hAnsi="Arial" w:cs="Arial"/>
        </w:rPr>
        <w:t>GebäudeGrün e.V. (BuGG) und der Fachverband Raumbegrünung und Hydrokultur (</w:t>
      </w:r>
      <w:proofErr w:type="spellStart"/>
      <w:r w:rsidRPr="00D57155">
        <w:rPr>
          <w:rStyle w:val="Fett"/>
          <w:rFonts w:ascii="Arial" w:hAnsi="Arial" w:cs="Arial"/>
        </w:rPr>
        <w:t>FvRH</w:t>
      </w:r>
      <w:proofErr w:type="spellEnd"/>
      <w:r w:rsidRPr="00D57155">
        <w:rPr>
          <w:rStyle w:val="Fett"/>
          <w:rFonts w:ascii="Arial" w:hAnsi="Arial" w:cs="Arial"/>
        </w:rPr>
        <w:t>) im Zentralverband Gartenbau e.V. (ZVG) eine Kooperation eingegangen. Gemeinsam konnten bereits ein erfolgreicher Weltkongress zum Thema Gebäudegrün und ein Symposium zur Innenraumbegrünung durchgeführt werden.</w:t>
      </w:r>
    </w:p>
    <w:p w:rsidR="00D57155" w:rsidRPr="00D57155" w:rsidRDefault="00D57155" w:rsidP="00D57155">
      <w:pPr>
        <w:spacing w:after="0" w:line="276" w:lineRule="auto"/>
        <w:rPr>
          <w:rStyle w:val="Fett"/>
          <w:rFonts w:ascii="Arial" w:hAnsi="Arial" w:cs="Arial"/>
          <w:b w:val="0"/>
          <w:sz w:val="10"/>
          <w:szCs w:val="10"/>
        </w:rPr>
      </w:pPr>
    </w:p>
    <w:p w:rsidR="00D57155" w:rsidRPr="00D57155" w:rsidRDefault="00D57155" w:rsidP="00D57155">
      <w:pPr>
        <w:spacing w:after="0" w:line="276" w:lineRule="auto"/>
        <w:rPr>
          <w:rFonts w:ascii="Arial" w:hAnsi="Arial" w:cs="Arial"/>
        </w:rPr>
      </w:pPr>
      <w:r w:rsidRPr="00D57155">
        <w:rPr>
          <w:rFonts w:ascii="Arial" w:hAnsi="Arial" w:cs="Arial"/>
        </w:rPr>
        <w:t xml:space="preserve">Für die nächsten Monate sind Workshops zu speziellen Themen der Innenraumbegrünung und Hydrokultur geplant. Zielgruppen für die Veranstaltungen sind schon aktive </w:t>
      </w:r>
      <w:proofErr w:type="spellStart"/>
      <w:r w:rsidRPr="00D57155">
        <w:rPr>
          <w:rFonts w:ascii="Arial" w:hAnsi="Arial" w:cs="Arial"/>
        </w:rPr>
        <w:t>Raumbegrüner</w:t>
      </w:r>
      <w:proofErr w:type="spellEnd"/>
      <w:r w:rsidRPr="00D57155">
        <w:rPr>
          <w:rFonts w:ascii="Arial" w:hAnsi="Arial" w:cs="Arial"/>
        </w:rPr>
        <w:t xml:space="preserve"> am Markt, aber auch alle Unternehmen die sich in diese Richtung einarbeiten und ein neues Betätigungsfeld erschließen wollen. Die Themenauswahl reicht dabei vom Licht, der Pflanzenauswahl, der Bewässerungstechnik, der Pflege bis hin zu den Grundlagen der Planung und Erstellung von Konzepten in diesem sehr anspruchsvollen Dienstleistungssegment.</w:t>
      </w:r>
    </w:p>
    <w:p w:rsidR="00D57155" w:rsidRPr="00D57155" w:rsidRDefault="00D57155" w:rsidP="00D57155">
      <w:pPr>
        <w:spacing w:after="0" w:line="276" w:lineRule="auto"/>
        <w:rPr>
          <w:rFonts w:ascii="Arial" w:hAnsi="Arial" w:cs="Arial"/>
          <w:sz w:val="10"/>
          <w:szCs w:val="10"/>
        </w:rPr>
      </w:pPr>
    </w:p>
    <w:p w:rsidR="00D57155" w:rsidRPr="00D57155" w:rsidRDefault="00D57155" w:rsidP="00D57155">
      <w:pPr>
        <w:spacing w:after="0" w:line="276" w:lineRule="auto"/>
        <w:rPr>
          <w:rFonts w:ascii="Arial" w:hAnsi="Arial" w:cs="Arial"/>
        </w:rPr>
      </w:pPr>
      <w:r w:rsidRPr="00D57155">
        <w:rPr>
          <w:rFonts w:ascii="Arial" w:hAnsi="Arial" w:cs="Arial"/>
        </w:rPr>
        <w:t>Nach erfolgter Rückmeldung werden die Termine und Orte für die Veranstaltungen mit den Interessierten abgestimmt.</w:t>
      </w:r>
    </w:p>
    <w:p w:rsidR="00D57155" w:rsidRPr="00D57155" w:rsidRDefault="00D57155">
      <w:pPr>
        <w:spacing w:after="0" w:line="240" w:lineRule="auto"/>
        <w:rPr>
          <w:rFonts w:ascii="Arial" w:hAnsi="Arial" w:cs="Arial"/>
        </w:rPr>
      </w:pPr>
    </w:p>
    <w:p w:rsidR="00D57155" w:rsidRDefault="00D57155" w:rsidP="00D57155">
      <w:pPr>
        <w:spacing w:after="0" w:line="240" w:lineRule="auto"/>
        <w:rPr>
          <w:rFonts w:ascii="Arial" w:hAnsi="Arial" w:cs="Arial"/>
        </w:rPr>
      </w:pPr>
      <w:r w:rsidRPr="00D57155">
        <w:rPr>
          <w:rFonts w:ascii="Arial" w:hAnsi="Arial" w:cs="Arial"/>
        </w:rPr>
        <w:t xml:space="preserve">Bei Interesse bitte melden:  </w:t>
      </w:r>
    </w:p>
    <w:p w:rsidR="00D57155" w:rsidRDefault="00D57155" w:rsidP="00D57155">
      <w:pPr>
        <w:spacing w:after="0" w:line="240" w:lineRule="auto"/>
        <w:rPr>
          <w:rFonts w:ascii="Arial" w:hAnsi="Arial" w:cs="Arial"/>
        </w:rPr>
      </w:pPr>
    </w:p>
    <w:p w:rsidR="00D57155" w:rsidRPr="00D57155" w:rsidRDefault="00D57155" w:rsidP="00D57155">
      <w:pPr>
        <w:spacing w:after="0" w:line="240" w:lineRule="auto"/>
        <w:rPr>
          <w:rFonts w:ascii="Arial" w:hAnsi="Arial" w:cs="Arial"/>
        </w:rPr>
      </w:pPr>
      <w:r w:rsidRPr="00D57155">
        <w:rPr>
          <w:rFonts w:ascii="Arial" w:hAnsi="Arial" w:cs="Arial"/>
        </w:rPr>
        <w:t>info@bugg.de</w:t>
      </w:r>
    </w:p>
    <w:p w:rsidR="00576DDE" w:rsidRDefault="00576DDE">
      <w:pPr>
        <w:spacing w:after="0" w:line="240" w:lineRule="auto"/>
        <w:rPr>
          <w:rFonts w:ascii="Arial" w:hAnsi="Arial" w:cs="Arial"/>
          <w:bCs/>
          <w:iCs/>
          <w:color w:val="000000"/>
        </w:rPr>
      </w:pPr>
    </w:p>
    <w:p w:rsidR="00D57155" w:rsidRPr="0015000F" w:rsidRDefault="00D57155">
      <w:pPr>
        <w:spacing w:after="0" w:line="240" w:lineRule="auto"/>
        <w:rPr>
          <w:rFonts w:ascii="Arial" w:hAnsi="Arial" w:cs="Arial"/>
          <w:bCs/>
          <w:iCs/>
          <w:color w:val="000000"/>
        </w:rPr>
      </w:pPr>
    </w:p>
    <w:p w:rsidR="00576DDE" w:rsidRDefault="00F31BA8">
      <w:pPr>
        <w:spacing w:after="0" w:line="240" w:lineRule="auto"/>
        <w:rPr>
          <w:rFonts w:ascii="Arial" w:hAnsi="Arial" w:cs="Arial"/>
        </w:rPr>
      </w:pPr>
      <w:r>
        <w:rPr>
          <w:rFonts w:ascii="Arial" w:hAnsi="Arial" w:cs="Arial"/>
        </w:rPr>
        <w:t>Dr. Gunter Mann</w:t>
      </w:r>
    </w:p>
    <w:p w:rsidR="00576DDE" w:rsidRDefault="00F31BA8">
      <w:pPr>
        <w:spacing w:after="0" w:line="240" w:lineRule="auto"/>
        <w:rPr>
          <w:rFonts w:ascii="Arial" w:hAnsi="Arial" w:cs="Arial"/>
        </w:rPr>
      </w:pPr>
      <w:r>
        <w:rPr>
          <w:rFonts w:ascii="Arial" w:hAnsi="Arial" w:cs="Arial"/>
        </w:rPr>
        <w:t>Bundesverband GebäudeGrün e. V. (BuGG)</w:t>
      </w:r>
    </w:p>
    <w:p w:rsidR="00576DDE" w:rsidRDefault="00F31BA8">
      <w:pPr>
        <w:spacing w:after="0" w:line="240" w:lineRule="auto"/>
        <w:rPr>
          <w:rFonts w:ascii="Arial" w:eastAsia="Times New Roman" w:hAnsi="Arial" w:cs="Arial"/>
          <w:lang w:eastAsia="de-DE"/>
        </w:rPr>
      </w:pPr>
      <w:r>
        <w:rPr>
          <w:rFonts w:ascii="Arial" w:eastAsia="Times New Roman" w:hAnsi="Arial" w:cs="Arial"/>
          <w:bCs/>
          <w:lang w:eastAsia="de-DE"/>
        </w:rPr>
        <w:t>E-Mail:</w:t>
      </w:r>
      <w:r>
        <w:rPr>
          <w:rFonts w:ascii="Arial" w:eastAsia="Times New Roman" w:hAnsi="Arial" w:cs="Arial"/>
          <w:lang w:eastAsia="de-DE"/>
        </w:rPr>
        <w:t xml:space="preserve"> info@bugg.de </w:t>
      </w:r>
    </w:p>
    <w:p w:rsidR="00576DDE" w:rsidRDefault="00F31BA8">
      <w:pPr>
        <w:spacing w:after="0" w:line="240" w:lineRule="auto"/>
        <w:rPr>
          <w:rFonts w:ascii="Arial" w:eastAsia="Times New Roman" w:hAnsi="Arial" w:cs="Arial"/>
          <w:bCs/>
          <w:lang w:eastAsia="de-DE"/>
        </w:rPr>
      </w:pPr>
      <w:r>
        <w:rPr>
          <w:rFonts w:ascii="Arial" w:eastAsia="Times New Roman" w:hAnsi="Arial" w:cs="Arial"/>
          <w:bCs/>
          <w:lang w:eastAsia="de-DE"/>
        </w:rPr>
        <w:t>www.gebaeudegruen.info</w:t>
      </w:r>
    </w:p>
    <w:p w:rsidR="00576DDE" w:rsidRDefault="00F31BA8">
      <w:pPr>
        <w:tabs>
          <w:tab w:val="left" w:pos="1290"/>
        </w:tabs>
        <w:spacing w:after="0" w:line="240" w:lineRule="auto"/>
        <w:rPr>
          <w:rFonts w:ascii="Arial" w:eastAsia="Times New Roman" w:hAnsi="Arial" w:cs="Arial"/>
          <w:bCs/>
          <w:i/>
          <w:lang w:eastAsia="de-DE"/>
        </w:rPr>
      </w:pPr>
      <w:r>
        <w:rPr>
          <w:rFonts w:ascii="Arial" w:eastAsia="Times New Roman" w:hAnsi="Arial" w:cs="Arial"/>
          <w:bCs/>
          <w:i/>
          <w:lang w:eastAsia="de-DE"/>
        </w:rPr>
        <w:t>Sitz:</w:t>
      </w:r>
    </w:p>
    <w:p w:rsidR="00576DDE" w:rsidRDefault="00F31BA8">
      <w:pPr>
        <w:tabs>
          <w:tab w:val="left" w:pos="1290"/>
        </w:tabs>
        <w:spacing w:after="0" w:line="240" w:lineRule="auto"/>
        <w:rPr>
          <w:rFonts w:ascii="Arial" w:eastAsia="Times New Roman" w:hAnsi="Arial" w:cs="Arial"/>
          <w:lang w:eastAsia="de-DE"/>
        </w:rPr>
      </w:pPr>
      <w:r>
        <w:rPr>
          <w:rFonts w:ascii="Arial" w:eastAsia="Times New Roman" w:hAnsi="Arial" w:cs="Arial"/>
          <w:lang w:eastAsia="de-DE"/>
        </w:rPr>
        <w:t>Albrechtstraße 13</w:t>
      </w:r>
    </w:p>
    <w:p w:rsidR="00576DDE" w:rsidRDefault="00F31BA8">
      <w:pPr>
        <w:tabs>
          <w:tab w:val="left" w:pos="1290"/>
        </w:tabs>
        <w:spacing w:after="0" w:line="240" w:lineRule="auto"/>
        <w:rPr>
          <w:rFonts w:ascii="Arial" w:eastAsia="Times New Roman" w:hAnsi="Arial" w:cs="Arial"/>
          <w:bCs/>
          <w:lang w:eastAsia="de-DE"/>
        </w:rPr>
      </w:pPr>
      <w:r>
        <w:rPr>
          <w:rFonts w:ascii="Arial" w:eastAsia="Times New Roman" w:hAnsi="Arial" w:cs="Arial"/>
          <w:lang w:eastAsia="de-DE"/>
        </w:rPr>
        <w:t>10117 Berlin</w:t>
      </w:r>
    </w:p>
    <w:p w:rsidR="00576DDE" w:rsidRDefault="00F31BA8">
      <w:pPr>
        <w:spacing w:after="0" w:line="240" w:lineRule="auto"/>
        <w:rPr>
          <w:rFonts w:ascii="Arial" w:eastAsia="Times New Roman" w:hAnsi="Arial" w:cs="Arial"/>
          <w:lang w:eastAsia="de-DE"/>
        </w:rPr>
      </w:pPr>
      <w:r>
        <w:rPr>
          <w:rFonts w:ascii="Arial" w:eastAsia="Times New Roman" w:hAnsi="Arial" w:cs="Arial"/>
          <w:bCs/>
          <w:i/>
          <w:lang w:eastAsia="de-DE"/>
        </w:rPr>
        <w:t xml:space="preserve">Geschäftsstelle: </w:t>
      </w:r>
      <w:r>
        <w:rPr>
          <w:rFonts w:ascii="Arial" w:eastAsia="Times New Roman" w:hAnsi="Arial" w:cs="Arial"/>
          <w:i/>
          <w:lang w:eastAsia="de-DE"/>
        </w:rPr>
        <w:br/>
      </w:r>
      <w:r>
        <w:rPr>
          <w:rFonts w:ascii="Arial" w:eastAsia="Times New Roman" w:hAnsi="Arial" w:cs="Arial"/>
          <w:lang w:eastAsia="de-DE"/>
        </w:rPr>
        <w:t>In den Birken 11</w:t>
      </w:r>
      <w:r>
        <w:rPr>
          <w:rFonts w:ascii="Arial" w:eastAsia="Times New Roman" w:hAnsi="Arial" w:cs="Arial"/>
          <w:lang w:eastAsia="de-DE"/>
        </w:rPr>
        <w:br/>
        <w:t xml:space="preserve">66130 Saarbrücken </w:t>
      </w:r>
    </w:p>
    <w:p w:rsidR="00576DDE" w:rsidRDefault="00F31BA8">
      <w:pPr>
        <w:spacing w:after="0" w:line="240" w:lineRule="auto"/>
        <w:rPr>
          <w:rFonts w:ascii="Arial" w:eastAsia="Times New Roman" w:hAnsi="Arial" w:cs="Arial"/>
          <w:lang w:eastAsia="de-DE"/>
        </w:rPr>
      </w:pPr>
      <w:r>
        <w:rPr>
          <w:rFonts w:ascii="Arial" w:eastAsia="Times New Roman" w:hAnsi="Arial" w:cs="Arial"/>
          <w:bCs/>
          <w:lang w:eastAsia="de-DE"/>
        </w:rPr>
        <w:t>Telefon:</w:t>
      </w:r>
      <w:r>
        <w:rPr>
          <w:rFonts w:ascii="Arial" w:eastAsia="Times New Roman" w:hAnsi="Arial" w:cs="Arial"/>
          <w:lang w:eastAsia="de-DE"/>
        </w:rPr>
        <w:t xml:space="preserve"> +49 681 / 98 80 570 </w:t>
      </w:r>
      <w:r>
        <w:rPr>
          <w:rFonts w:ascii="Arial" w:eastAsia="Times New Roman" w:hAnsi="Arial" w:cs="Arial"/>
          <w:lang w:eastAsia="de-DE"/>
        </w:rPr>
        <w:br/>
      </w:r>
      <w:r>
        <w:rPr>
          <w:rFonts w:ascii="Arial" w:eastAsia="Times New Roman" w:hAnsi="Arial" w:cs="Arial"/>
          <w:bCs/>
          <w:lang w:eastAsia="de-DE"/>
        </w:rPr>
        <w:t>Telefax:</w:t>
      </w:r>
      <w:r>
        <w:rPr>
          <w:rFonts w:ascii="Arial" w:eastAsia="Times New Roman" w:hAnsi="Arial" w:cs="Arial"/>
          <w:lang w:eastAsia="de-DE"/>
        </w:rPr>
        <w:t xml:space="preserve"> +49 681 / 98 80 572 </w:t>
      </w:r>
    </w:p>
    <w:p w:rsidR="00576DDE" w:rsidRDefault="00576DDE">
      <w:pPr>
        <w:spacing w:after="0" w:line="240" w:lineRule="auto"/>
        <w:rPr>
          <w:rFonts w:ascii="Arial" w:hAnsi="Arial" w:cs="Arial"/>
        </w:rPr>
      </w:pPr>
    </w:p>
    <w:p w:rsidR="00576DDE" w:rsidRDefault="00576DDE">
      <w:pPr>
        <w:spacing w:after="0" w:line="240" w:lineRule="auto"/>
        <w:rPr>
          <w:rFonts w:ascii="Arial" w:hAnsi="Arial" w:cs="Arial"/>
          <w:bCs/>
          <w:iCs/>
          <w:color w:val="000000"/>
        </w:rPr>
      </w:pPr>
    </w:p>
    <w:p w:rsidR="00576DDE" w:rsidRDefault="00F31BA8">
      <w:pPr>
        <w:spacing w:after="0" w:line="240" w:lineRule="auto"/>
        <w:rPr>
          <w:rFonts w:ascii="Arial" w:hAnsi="Arial" w:cs="Arial"/>
          <w:b/>
          <w:bCs/>
          <w:iCs/>
          <w:color w:val="000000"/>
        </w:rPr>
      </w:pPr>
      <w:r>
        <w:rPr>
          <w:rFonts w:ascii="Arial" w:hAnsi="Arial" w:cs="Arial"/>
          <w:b/>
          <w:bCs/>
          <w:iCs/>
          <w:color w:val="000000"/>
        </w:rPr>
        <w:t>Foto</w:t>
      </w:r>
      <w:r w:rsidR="00113E40">
        <w:rPr>
          <w:rFonts w:ascii="Arial" w:hAnsi="Arial" w:cs="Arial"/>
          <w:b/>
          <w:bCs/>
          <w:iCs/>
          <w:color w:val="000000"/>
        </w:rPr>
        <w:t>s</w:t>
      </w:r>
      <w:r w:rsidR="007D5335">
        <w:rPr>
          <w:rFonts w:ascii="Arial" w:hAnsi="Arial" w:cs="Arial"/>
          <w:b/>
          <w:bCs/>
          <w:iCs/>
          <w:color w:val="000000"/>
        </w:rPr>
        <w:t>:</w:t>
      </w:r>
    </w:p>
    <w:p w:rsidR="00113E40" w:rsidRDefault="00113E40">
      <w:pPr>
        <w:widowControl w:val="0"/>
        <w:spacing w:after="0" w:line="240" w:lineRule="auto"/>
        <w:rPr>
          <w:rFonts w:ascii="Arial" w:hAnsi="Arial" w:cs="Arial"/>
        </w:rPr>
      </w:pPr>
    </w:p>
    <w:p w:rsidR="00576DDE" w:rsidRDefault="00113E40">
      <w:pPr>
        <w:widowControl w:val="0"/>
        <w:spacing w:after="0" w:line="240" w:lineRule="auto"/>
        <w:rPr>
          <w:rFonts w:ascii="Arial" w:hAnsi="Arial" w:cs="Arial"/>
        </w:rPr>
      </w:pPr>
      <w:r>
        <w:rPr>
          <w:rFonts w:ascii="Arial" w:hAnsi="Arial" w:cs="Arial"/>
        </w:rPr>
        <w:t xml:space="preserve">Foto 1: </w:t>
      </w:r>
      <w:r w:rsidR="004C5579">
        <w:rPr>
          <w:rFonts w:ascii="Arial" w:hAnsi="Arial" w:cs="Arial"/>
        </w:rPr>
        <w:t>Für Erfahrene und Newcomer: Workshops zur Innenraumbegrünung</w:t>
      </w:r>
    </w:p>
    <w:p w:rsidR="00113E40" w:rsidRDefault="00113E40">
      <w:pPr>
        <w:widowControl w:val="0"/>
        <w:spacing w:after="0" w:line="240" w:lineRule="auto"/>
        <w:rPr>
          <w:rFonts w:ascii="Arial" w:hAnsi="Arial" w:cs="Arial"/>
        </w:rPr>
      </w:pPr>
    </w:p>
    <w:p w:rsidR="00113E40" w:rsidRDefault="00113E40">
      <w:pPr>
        <w:widowControl w:val="0"/>
        <w:spacing w:after="0" w:line="240" w:lineRule="auto"/>
        <w:rPr>
          <w:rFonts w:ascii="Arial" w:hAnsi="Arial" w:cs="Arial"/>
        </w:rPr>
      </w:pPr>
      <w:r>
        <w:rPr>
          <w:rFonts w:ascii="Arial" w:hAnsi="Arial" w:cs="Arial"/>
        </w:rPr>
        <w:t xml:space="preserve">Foto 2: </w:t>
      </w:r>
      <w:r w:rsidR="004C5579">
        <w:rPr>
          <w:rFonts w:ascii="Arial" w:hAnsi="Arial" w:cs="Arial"/>
        </w:rPr>
        <w:t>Innenraumbegrünungen schaffen Lebensqualität</w:t>
      </w:r>
    </w:p>
    <w:p w:rsidR="00862B09" w:rsidRDefault="00862B09">
      <w:pPr>
        <w:widowControl w:val="0"/>
        <w:spacing w:after="0" w:line="240" w:lineRule="auto"/>
        <w:rPr>
          <w:rFonts w:ascii="Arial" w:hAnsi="Arial" w:cs="Arial"/>
        </w:rPr>
      </w:pPr>
      <w:bookmarkStart w:id="0" w:name="_GoBack"/>
      <w:bookmarkEnd w:id="0"/>
    </w:p>
    <w:p w:rsidR="00862B09" w:rsidRPr="00862B09" w:rsidRDefault="00862B09" w:rsidP="00862B09">
      <w:pPr>
        <w:widowControl w:val="0"/>
        <w:spacing w:after="0" w:line="240" w:lineRule="auto"/>
        <w:rPr>
          <w:rFonts w:ascii="Arial" w:hAnsi="Arial" w:cs="Arial"/>
        </w:rPr>
      </w:pPr>
      <w:r w:rsidRPr="00862B09">
        <w:rPr>
          <w:rFonts w:ascii="Arial" w:hAnsi="Arial" w:cs="Arial"/>
        </w:rPr>
        <w:t>Foto 3: Licht, Bewässerung und Pflanzenauswahl sind essentieller Bestandteil für die Funktion der Innenraumbegrünung</w:t>
      </w:r>
    </w:p>
    <w:p w:rsidR="00862B09" w:rsidRPr="00862B09" w:rsidRDefault="00862B09" w:rsidP="00862B09">
      <w:pPr>
        <w:widowControl w:val="0"/>
        <w:spacing w:after="0" w:line="240" w:lineRule="auto"/>
        <w:rPr>
          <w:rFonts w:ascii="Arial" w:hAnsi="Arial" w:cs="Arial"/>
        </w:rPr>
      </w:pPr>
    </w:p>
    <w:p w:rsidR="00862B09" w:rsidRDefault="00862B09" w:rsidP="00862B09">
      <w:pPr>
        <w:widowControl w:val="0"/>
        <w:spacing w:after="0" w:line="240" w:lineRule="auto"/>
        <w:rPr>
          <w:rFonts w:ascii="Arial" w:hAnsi="Arial" w:cs="Arial"/>
        </w:rPr>
      </w:pPr>
      <w:r w:rsidRPr="00862B09">
        <w:rPr>
          <w:rFonts w:ascii="Arial" w:hAnsi="Arial" w:cs="Arial"/>
        </w:rPr>
        <w:t>Foto 4: Pflanzen steigern die Luft- und Raumqualität</w:t>
      </w:r>
    </w:p>
    <w:p w:rsidR="00113E40" w:rsidRDefault="00113E40">
      <w:pPr>
        <w:widowControl w:val="0"/>
        <w:spacing w:after="0" w:line="240" w:lineRule="auto"/>
        <w:rPr>
          <w:rFonts w:ascii="Arial" w:hAnsi="Arial" w:cs="Arial"/>
        </w:rPr>
      </w:pPr>
    </w:p>
    <w:p w:rsidR="00576DDE" w:rsidRPr="000F3E8B" w:rsidRDefault="00F31BA8" w:rsidP="007D5335">
      <w:pPr>
        <w:widowControl w:val="0"/>
        <w:spacing w:after="0" w:line="240" w:lineRule="auto"/>
        <w:rPr>
          <w:rFonts w:ascii="Arial" w:hAnsi="Arial" w:cs="Arial"/>
          <w:b/>
          <w:i/>
          <w:sz w:val="20"/>
          <w:szCs w:val="20"/>
        </w:rPr>
      </w:pPr>
      <w:r w:rsidRPr="000F3E8B">
        <w:rPr>
          <w:rFonts w:ascii="Arial" w:hAnsi="Arial" w:cs="Arial"/>
          <w:b/>
          <w:i/>
          <w:sz w:val="20"/>
          <w:szCs w:val="20"/>
        </w:rPr>
        <w:t>Quelle: BuGG</w:t>
      </w:r>
    </w:p>
    <w:sectPr w:rsidR="00576DDE" w:rsidRPr="000F3E8B" w:rsidSect="005E7257">
      <w:pgSz w:w="11906" w:h="16838"/>
      <w:pgMar w:top="1134" w:right="170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E"/>
    <w:rsid w:val="00010829"/>
    <w:rsid w:val="000A6E3F"/>
    <w:rsid w:val="000F3E8B"/>
    <w:rsid w:val="00113E40"/>
    <w:rsid w:val="001156E1"/>
    <w:rsid w:val="0015000F"/>
    <w:rsid w:val="00172F1B"/>
    <w:rsid w:val="00234652"/>
    <w:rsid w:val="003D62C6"/>
    <w:rsid w:val="0043664B"/>
    <w:rsid w:val="00483D95"/>
    <w:rsid w:val="00494AEB"/>
    <w:rsid w:val="004C5579"/>
    <w:rsid w:val="0050194A"/>
    <w:rsid w:val="00576DDE"/>
    <w:rsid w:val="00586786"/>
    <w:rsid w:val="005E7257"/>
    <w:rsid w:val="007A61EC"/>
    <w:rsid w:val="007C2239"/>
    <w:rsid w:val="007D5335"/>
    <w:rsid w:val="00862B09"/>
    <w:rsid w:val="00923548"/>
    <w:rsid w:val="00991721"/>
    <w:rsid w:val="00BE7216"/>
    <w:rsid w:val="00C6611F"/>
    <w:rsid w:val="00CA6FB4"/>
    <w:rsid w:val="00D079E8"/>
    <w:rsid w:val="00D57155"/>
    <w:rsid w:val="00DF1CD7"/>
    <w:rsid w:val="00E65925"/>
    <w:rsid w:val="00F27A4A"/>
    <w:rsid w:val="00F31BA8"/>
    <w:rsid w:val="00F32AA4"/>
    <w:rsid w:val="00F90B5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279E"/>
  <w15:docId w15:val="{2CEBCB30-4EE4-4351-A42C-7BDCABB4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4EA8"/>
    <w:pPr>
      <w:spacing w:after="160" w:line="254" w:lineRule="auto"/>
    </w:pPr>
    <w:rPr>
      <w:rFonts w:cs="Times New Roman"/>
    </w:rPr>
  </w:style>
  <w:style w:type="paragraph" w:styleId="berschrift1">
    <w:name w:val="heading 1"/>
    <w:basedOn w:val="Standard"/>
    <w:next w:val="Standard"/>
    <w:uiPriority w:val="9"/>
    <w:qFormat/>
    <w:rsid w:val="00CC4EA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C4EA8"/>
    <w:rPr>
      <w:rFonts w:asciiTheme="majorHAnsi" w:eastAsiaTheme="majorEastAsia" w:hAnsiTheme="majorHAnsi" w:cstheme="majorBidi"/>
      <w:b/>
      <w:bCs/>
      <w:color w:val="365F91" w:themeColor="accent1" w:themeShade="BF"/>
      <w:sz w:val="28"/>
      <w:szCs w:val="28"/>
      <w:lang w:eastAsia="de-DE"/>
    </w:rPr>
  </w:style>
  <w:style w:type="character" w:customStyle="1" w:styleId="Internetverknpfung">
    <w:name w:val="Internetverknüpfung"/>
    <w:basedOn w:val="Absatz-Standardschriftart"/>
    <w:uiPriority w:val="99"/>
    <w:unhideWhenUsed/>
    <w:rsid w:val="00B9396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6326DD"/>
    <w:pPr>
      <w:ind w:left="720"/>
      <w:contextualSpacing/>
    </w:pPr>
  </w:style>
  <w:style w:type="paragraph" w:styleId="Sprechblasentext">
    <w:name w:val="Balloon Text"/>
    <w:basedOn w:val="Standard"/>
    <w:link w:val="SprechblasentextZchn"/>
    <w:uiPriority w:val="99"/>
    <w:semiHidden/>
    <w:unhideWhenUsed/>
    <w:rsid w:val="00DF1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CD7"/>
    <w:rPr>
      <w:rFonts w:ascii="Tahoma" w:hAnsi="Tahoma" w:cs="Tahoma"/>
      <w:sz w:val="16"/>
      <w:szCs w:val="16"/>
    </w:rPr>
  </w:style>
  <w:style w:type="paragraph" w:customStyle="1" w:styleId="ox-ff2c516b79-ox-5b2e0f2228-default-style">
    <w:name w:val="ox-ff2c516b79-ox-5b2e0f2228-default-style"/>
    <w:basedOn w:val="Standard"/>
    <w:rsid w:val="00E6592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D57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414">
      <w:bodyDiv w:val="1"/>
      <w:marLeft w:val="0"/>
      <w:marRight w:val="0"/>
      <w:marTop w:val="0"/>
      <w:marBottom w:val="0"/>
      <w:divBdr>
        <w:top w:val="none" w:sz="0" w:space="0" w:color="auto"/>
        <w:left w:val="none" w:sz="0" w:space="0" w:color="auto"/>
        <w:bottom w:val="none" w:sz="0" w:space="0" w:color="auto"/>
        <w:right w:val="none" w:sz="0" w:space="0" w:color="auto"/>
      </w:divBdr>
    </w:div>
    <w:div w:id="851456604">
      <w:bodyDiv w:val="1"/>
      <w:marLeft w:val="0"/>
      <w:marRight w:val="0"/>
      <w:marTop w:val="0"/>
      <w:marBottom w:val="0"/>
      <w:divBdr>
        <w:top w:val="none" w:sz="0" w:space="0" w:color="auto"/>
        <w:left w:val="none" w:sz="0" w:space="0" w:color="auto"/>
        <w:bottom w:val="none" w:sz="0" w:space="0" w:color="auto"/>
        <w:right w:val="none" w:sz="0" w:space="0" w:color="auto"/>
      </w:divBdr>
    </w:div>
    <w:div w:id="1000887015">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12C4-7920-471E-9A0A-0DC143F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Dussmann Stiftung &amp; Co. KGaA</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Fachvereinigung Bauwerksbegrünung</cp:lastModifiedBy>
  <cp:revision>4</cp:revision>
  <cp:lastPrinted>2019-03-08T18:52:00Z</cp:lastPrinted>
  <dcterms:created xsi:type="dcterms:W3CDTF">2019-03-22T08:30:00Z</dcterms:created>
  <dcterms:modified xsi:type="dcterms:W3CDTF">2019-03-22T09:08:00Z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