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5DD" w:rsidRPr="007C215F" w:rsidRDefault="007C215F" w:rsidP="009365DD">
      <w:pPr>
        <w:autoSpaceDE w:val="0"/>
        <w:autoSpaceDN w:val="0"/>
        <w:adjustRightInd w:val="0"/>
        <w:spacing w:after="0" w:line="240" w:lineRule="auto"/>
        <w:rPr>
          <w:rFonts w:ascii="Arial" w:hAnsi="Arial" w:cs="Arial"/>
          <w:u w:val="single"/>
        </w:rPr>
      </w:pPr>
      <w:r>
        <w:rPr>
          <w:rFonts w:ascii="Arial" w:hAnsi="Arial" w:cs="Arial"/>
          <w:noProof/>
          <w:lang w:eastAsia="de-DE"/>
        </w:rPr>
        <w:drawing>
          <wp:anchor distT="0" distB="0" distL="114300" distR="114300" simplePos="0" relativeHeight="251658240" behindDoc="0" locked="0" layoutInCell="1" allowOverlap="1" wp14:anchorId="2672E925" wp14:editId="2166F215">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4"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rsidR="007C215F" w:rsidRDefault="007C215F" w:rsidP="009365DD">
      <w:pPr>
        <w:autoSpaceDE w:val="0"/>
        <w:autoSpaceDN w:val="0"/>
        <w:adjustRightInd w:val="0"/>
        <w:spacing w:after="0" w:line="240" w:lineRule="auto"/>
        <w:rPr>
          <w:rFonts w:ascii="Arial" w:hAnsi="Arial" w:cs="Arial"/>
        </w:rPr>
      </w:pPr>
    </w:p>
    <w:p w:rsidR="007C215F" w:rsidRDefault="007C215F" w:rsidP="009365DD">
      <w:pPr>
        <w:autoSpaceDE w:val="0"/>
        <w:autoSpaceDN w:val="0"/>
        <w:adjustRightInd w:val="0"/>
        <w:spacing w:after="0" w:line="240" w:lineRule="auto"/>
        <w:rPr>
          <w:rFonts w:ascii="Arial" w:hAnsi="Arial" w:cs="Arial"/>
        </w:rPr>
      </w:pPr>
    </w:p>
    <w:p w:rsidR="007C215F" w:rsidRDefault="007C215F" w:rsidP="009365DD">
      <w:pPr>
        <w:autoSpaceDE w:val="0"/>
        <w:autoSpaceDN w:val="0"/>
        <w:adjustRightInd w:val="0"/>
        <w:spacing w:after="0" w:line="240" w:lineRule="auto"/>
        <w:rPr>
          <w:rFonts w:ascii="Arial" w:hAnsi="Arial" w:cs="Arial"/>
        </w:rPr>
      </w:pPr>
    </w:p>
    <w:p w:rsidR="00A52E54" w:rsidRPr="00A52E54" w:rsidRDefault="00E425E2" w:rsidP="004073A6">
      <w:pPr>
        <w:widowControl w:val="0"/>
        <w:suppressAutoHyphens/>
        <w:spacing w:after="0" w:line="240" w:lineRule="auto"/>
        <w:rPr>
          <w:rFonts w:ascii="Arial" w:eastAsia="Arial Unicode MS" w:hAnsi="Arial" w:cs="Arial"/>
          <w:kern w:val="1"/>
          <w:sz w:val="24"/>
          <w:szCs w:val="24"/>
        </w:rPr>
      </w:pPr>
      <w:r>
        <w:rPr>
          <w:rFonts w:ascii="Arial" w:eastAsia="Arial Unicode MS" w:hAnsi="Arial" w:cs="Arial"/>
          <w:kern w:val="1"/>
          <w:sz w:val="24"/>
          <w:szCs w:val="24"/>
        </w:rPr>
        <w:t>BuGG-Innenraumbegrünung des Jahres 2020</w:t>
      </w:r>
    </w:p>
    <w:p w:rsidR="00A52E54" w:rsidRPr="00A52E54" w:rsidRDefault="00A52E54" w:rsidP="004073A6">
      <w:pPr>
        <w:widowControl w:val="0"/>
        <w:suppressAutoHyphens/>
        <w:spacing w:after="0" w:line="240" w:lineRule="auto"/>
        <w:rPr>
          <w:rFonts w:ascii="Arial" w:eastAsia="Arial Unicode MS" w:hAnsi="Arial" w:cs="Arial"/>
          <w:kern w:val="1"/>
        </w:rPr>
      </w:pPr>
    </w:p>
    <w:p w:rsidR="00E425E2" w:rsidRPr="00E425E2" w:rsidRDefault="00E425E2" w:rsidP="00E425E2">
      <w:pPr>
        <w:spacing w:after="0" w:line="240" w:lineRule="auto"/>
        <w:rPr>
          <w:rFonts w:ascii="Arial" w:hAnsi="Arial" w:cs="Arial"/>
          <w:b/>
          <w:sz w:val="32"/>
          <w:szCs w:val="32"/>
        </w:rPr>
      </w:pPr>
      <w:r w:rsidRPr="00E425E2">
        <w:rPr>
          <w:rFonts w:ascii="Arial" w:hAnsi="Arial" w:cs="Arial"/>
          <w:b/>
          <w:sz w:val="32"/>
          <w:szCs w:val="32"/>
        </w:rPr>
        <w:t>Grundschule Puchheim:</w:t>
      </w:r>
    </w:p>
    <w:p w:rsidR="00E425E2" w:rsidRPr="00E425E2" w:rsidRDefault="00E425E2" w:rsidP="00E425E2">
      <w:pPr>
        <w:spacing w:after="0" w:line="240" w:lineRule="auto"/>
        <w:rPr>
          <w:rFonts w:ascii="Arial" w:hAnsi="Arial" w:cs="Arial"/>
          <w:b/>
          <w:sz w:val="32"/>
          <w:szCs w:val="32"/>
        </w:rPr>
      </w:pPr>
      <w:r w:rsidRPr="00E425E2">
        <w:rPr>
          <w:rFonts w:ascii="Arial" w:hAnsi="Arial" w:cs="Arial"/>
          <w:b/>
          <w:sz w:val="32"/>
          <w:szCs w:val="32"/>
        </w:rPr>
        <w:t xml:space="preserve">Ausgezeichnet als </w:t>
      </w:r>
      <w:r w:rsidRPr="00E425E2">
        <w:rPr>
          <w:rFonts w:ascii="Arial" w:hAnsi="Arial" w:cs="Arial"/>
          <w:b/>
          <w:bCs/>
          <w:sz w:val="32"/>
          <w:szCs w:val="32"/>
        </w:rPr>
        <w:t>BuGG-Innenraumbegrünung 2020</w:t>
      </w:r>
    </w:p>
    <w:p w:rsidR="00E425E2" w:rsidRPr="00AD2BD2" w:rsidRDefault="00E425E2" w:rsidP="00E425E2">
      <w:pPr>
        <w:spacing w:after="0" w:line="240" w:lineRule="auto"/>
        <w:rPr>
          <w:rFonts w:ascii="Arial" w:hAnsi="Arial" w:cs="Arial"/>
        </w:rPr>
      </w:pPr>
    </w:p>
    <w:p w:rsidR="00E425E2" w:rsidRPr="00123E94" w:rsidRDefault="00E425E2" w:rsidP="00E425E2">
      <w:pPr>
        <w:spacing w:after="0" w:line="240" w:lineRule="auto"/>
        <w:rPr>
          <w:rStyle w:val="Fett"/>
          <w:rFonts w:ascii="Arial" w:hAnsi="Arial" w:cs="Arial"/>
          <w:b w:val="0"/>
          <w:bCs w:val="0"/>
          <w:highlight w:val="yellow"/>
        </w:rPr>
      </w:pPr>
      <w:r w:rsidRPr="00AD2BD2">
        <w:rPr>
          <w:rFonts w:ascii="Arial" w:hAnsi="Arial" w:cs="Arial"/>
        </w:rPr>
        <w:t>Seit vielen Jahren lädt der Bundesverband GebäudeGrün e. V. (BuGG) jährlich für die Begrünungsformen Dach-, Fassaden- und Innenraumbegrünung zu Wettbewerben ein, um jeweils drei herausragende</w:t>
      </w:r>
      <w:r w:rsidR="00123E94">
        <w:rPr>
          <w:rFonts w:ascii="Arial" w:hAnsi="Arial" w:cs="Arial"/>
        </w:rPr>
        <w:t xml:space="preserve"> und</w:t>
      </w:r>
      <w:r w:rsidRPr="00AD2BD2">
        <w:rPr>
          <w:rFonts w:ascii="Arial" w:hAnsi="Arial" w:cs="Arial"/>
        </w:rPr>
        <w:t xml:space="preserve"> innovative Gewinnerprojekte öffentlich zu machen. So auch dieses Jahr: </w:t>
      </w:r>
      <w:r w:rsidR="00123E94">
        <w:rPr>
          <w:rFonts w:ascii="Arial" w:hAnsi="Arial" w:cs="Arial"/>
        </w:rPr>
        <w:t>e</w:t>
      </w:r>
      <w:r w:rsidRPr="00AD2BD2">
        <w:rPr>
          <w:rFonts w:ascii="Arial" w:hAnsi="Arial" w:cs="Arial"/>
        </w:rPr>
        <w:t xml:space="preserve">ingeladen waren alle BuGG-Mitglieder </w:t>
      </w:r>
      <w:r w:rsidRPr="00123E94">
        <w:rPr>
          <w:rFonts w:ascii="Arial" w:hAnsi="Arial" w:cs="Arial"/>
        </w:rPr>
        <w:t>(Bau</w:t>
      </w:r>
      <w:r w:rsidR="00123E94" w:rsidRPr="00123E94">
        <w:rPr>
          <w:rFonts w:ascii="Arial" w:hAnsi="Arial" w:cs="Arial"/>
        </w:rPr>
        <w:t>leute</w:t>
      </w:r>
      <w:r w:rsidRPr="00123E94">
        <w:rPr>
          <w:rFonts w:ascii="Arial" w:hAnsi="Arial" w:cs="Arial"/>
        </w:rPr>
        <w:t>, Architekt</w:t>
      </w:r>
      <w:r w:rsidR="00123E94" w:rsidRPr="00123E94">
        <w:rPr>
          <w:rFonts w:ascii="Arial" w:hAnsi="Arial" w:cs="Arial"/>
        </w:rPr>
        <w:t>*innen</w:t>
      </w:r>
      <w:r w:rsidRPr="00123E94">
        <w:rPr>
          <w:rFonts w:ascii="Arial" w:hAnsi="Arial" w:cs="Arial"/>
        </w:rPr>
        <w:t xml:space="preserve">, ausführende und </w:t>
      </w:r>
      <w:r w:rsidR="00123E94" w:rsidRPr="00123E94">
        <w:rPr>
          <w:rFonts w:ascii="Arial" w:hAnsi="Arial" w:cs="Arial"/>
        </w:rPr>
        <w:t>s</w:t>
      </w:r>
      <w:r w:rsidRPr="00123E94">
        <w:rPr>
          <w:rFonts w:ascii="Arial" w:hAnsi="Arial" w:cs="Arial"/>
        </w:rPr>
        <w:t>ysteman</w:t>
      </w:r>
      <w:r w:rsidR="00123E94" w:rsidRPr="00123E94">
        <w:rPr>
          <w:rFonts w:ascii="Arial" w:hAnsi="Arial" w:cs="Arial"/>
        </w:rPr>
        <w:t xml:space="preserve">bietende </w:t>
      </w:r>
      <w:r w:rsidR="00123E94" w:rsidRPr="00123E94">
        <w:rPr>
          <w:rFonts w:ascii="Arial" w:hAnsi="Arial" w:cs="Arial"/>
        </w:rPr>
        <w:t>Firmen</w:t>
      </w:r>
      <w:r w:rsidRPr="00AD2BD2">
        <w:rPr>
          <w:rFonts w:ascii="Arial" w:hAnsi="Arial" w:cs="Arial"/>
        </w:rPr>
        <w:t xml:space="preserve">), sich mit ihren Projekten zu beteiligen. Jetzt </w:t>
      </w:r>
      <w:r w:rsidR="00123E94" w:rsidRPr="00123E94">
        <w:rPr>
          <w:rFonts w:ascii="Arial" w:hAnsi="Arial" w:cs="Arial"/>
        </w:rPr>
        <w:t xml:space="preserve">stellt </w:t>
      </w:r>
      <w:r w:rsidRPr="00AD2BD2">
        <w:rPr>
          <w:rFonts w:ascii="Arial" w:hAnsi="Arial" w:cs="Arial"/>
        </w:rPr>
        <w:t xml:space="preserve">der BuGG die ersten drei Gewinner im Wettbewerb „BuGG-Innenraumbegrünung des Jahres 2020“ vor: Sieger </w:t>
      </w:r>
      <w:r w:rsidR="00123E94">
        <w:rPr>
          <w:rFonts w:ascii="Arial" w:hAnsi="Arial" w:cs="Arial"/>
        </w:rPr>
        <w:t>ist</w:t>
      </w:r>
      <w:r w:rsidRPr="00AD2BD2">
        <w:rPr>
          <w:rFonts w:ascii="Arial" w:hAnsi="Arial" w:cs="Arial"/>
        </w:rPr>
        <w:t xml:space="preserve"> die bereits 2017 erstellte Innenraumbegrünung der Grundschule Puchheim. Auch den zweiten und dritten Platz </w:t>
      </w:r>
      <w:r w:rsidR="00123E94" w:rsidRPr="00123E94">
        <w:rPr>
          <w:rFonts w:ascii="Arial" w:hAnsi="Arial" w:cs="Arial"/>
        </w:rPr>
        <w:t>belegen</w:t>
      </w:r>
      <w:r w:rsidRPr="00AD2BD2">
        <w:rPr>
          <w:rFonts w:ascii="Arial" w:hAnsi="Arial" w:cs="Arial"/>
        </w:rPr>
        <w:t xml:space="preserve"> großflächig bepflanzte Wandflächen, sogenannte Living Walls: </w:t>
      </w:r>
      <w:r w:rsidR="00123E94">
        <w:rPr>
          <w:rFonts w:ascii="Arial" w:hAnsi="Arial" w:cs="Arial"/>
        </w:rPr>
        <w:t>z</w:t>
      </w:r>
      <w:r w:rsidRPr="00AD2BD2">
        <w:rPr>
          <w:rFonts w:ascii="Arial" w:hAnsi="Arial" w:cs="Arial"/>
        </w:rPr>
        <w:t xml:space="preserve">weiter Sieger </w:t>
      </w:r>
      <w:r w:rsidR="00123E94" w:rsidRPr="00123E94">
        <w:rPr>
          <w:rFonts w:ascii="Arial" w:hAnsi="Arial" w:cs="Arial"/>
        </w:rPr>
        <w:t xml:space="preserve">ist </w:t>
      </w:r>
      <w:r w:rsidRPr="00AD2BD2">
        <w:rPr>
          <w:rFonts w:ascii="Arial" w:hAnsi="Arial" w:cs="Arial"/>
        </w:rPr>
        <w:t xml:space="preserve">das 2016 erbaute </w:t>
      </w:r>
      <w:r w:rsidRPr="00E425E2">
        <w:rPr>
          <w:rStyle w:val="Fett"/>
          <w:rFonts w:ascii="Arial" w:hAnsi="Arial" w:cs="Arial"/>
          <w:b w:val="0"/>
        </w:rPr>
        <w:t xml:space="preserve">Spreepalais am Dom in Berlin und Platz drei </w:t>
      </w:r>
      <w:r w:rsidR="00123E94" w:rsidRPr="00123E94">
        <w:rPr>
          <w:rStyle w:val="Fett"/>
          <w:rFonts w:ascii="Arial" w:hAnsi="Arial" w:cs="Arial"/>
          <w:b w:val="0"/>
        </w:rPr>
        <w:t xml:space="preserve">belegt </w:t>
      </w:r>
      <w:r w:rsidRPr="00E425E2">
        <w:rPr>
          <w:rStyle w:val="Fett"/>
          <w:rFonts w:ascii="Arial" w:hAnsi="Arial" w:cs="Arial"/>
          <w:b w:val="0"/>
        </w:rPr>
        <w:t xml:space="preserve">das Projekt Internet Support Bielefeld mit einer Mur </w:t>
      </w:r>
      <w:proofErr w:type="spellStart"/>
      <w:r w:rsidRPr="00E425E2">
        <w:rPr>
          <w:rStyle w:val="Fett"/>
          <w:rFonts w:ascii="Arial" w:hAnsi="Arial" w:cs="Arial"/>
          <w:b w:val="0"/>
        </w:rPr>
        <w:t>Végétal</w:t>
      </w:r>
      <w:proofErr w:type="spellEnd"/>
      <w:r w:rsidRPr="00E425E2">
        <w:rPr>
          <w:rStyle w:val="Fett"/>
          <w:rFonts w:ascii="Arial" w:hAnsi="Arial" w:cs="Arial"/>
          <w:b w:val="0"/>
        </w:rPr>
        <w:t xml:space="preserve"> von Patrick Blanc im Eingangsbereich.</w:t>
      </w:r>
    </w:p>
    <w:p w:rsidR="00E425E2" w:rsidRPr="00AD2BD2" w:rsidRDefault="00E425E2" w:rsidP="00E425E2">
      <w:pPr>
        <w:spacing w:after="0" w:line="240" w:lineRule="auto"/>
        <w:rPr>
          <w:rStyle w:val="Fett"/>
          <w:rFonts w:ascii="Arial" w:hAnsi="Arial" w:cs="Arial"/>
          <w:b w:val="0"/>
          <w:bCs w:val="0"/>
        </w:rPr>
      </w:pPr>
      <w:bookmarkStart w:id="0" w:name="_GoBack"/>
      <w:bookmarkEnd w:id="0"/>
    </w:p>
    <w:p w:rsidR="00E425E2" w:rsidRPr="00AD2BD2" w:rsidRDefault="00E425E2" w:rsidP="00E425E2">
      <w:pPr>
        <w:spacing w:after="0" w:line="240" w:lineRule="auto"/>
        <w:rPr>
          <w:rStyle w:val="Fett"/>
          <w:rFonts w:ascii="Arial" w:hAnsi="Arial" w:cs="Arial"/>
        </w:rPr>
      </w:pPr>
      <w:r w:rsidRPr="00AD2BD2">
        <w:rPr>
          <w:rStyle w:val="Fett"/>
          <w:rFonts w:ascii="Arial" w:hAnsi="Arial" w:cs="Arial"/>
        </w:rPr>
        <w:t>Grundschule als Wohlfühlort</w:t>
      </w:r>
    </w:p>
    <w:p w:rsidR="00E425E2" w:rsidRPr="00AD2BD2" w:rsidRDefault="00E425E2" w:rsidP="00E425E2">
      <w:pPr>
        <w:spacing w:after="0" w:line="240" w:lineRule="auto"/>
        <w:rPr>
          <w:rFonts w:ascii="Arial" w:hAnsi="Arial" w:cs="Arial"/>
        </w:rPr>
      </w:pPr>
      <w:r w:rsidRPr="00AD2BD2">
        <w:rPr>
          <w:rFonts w:ascii="Arial" w:hAnsi="Arial" w:cs="Arial"/>
        </w:rPr>
        <w:t xml:space="preserve">Im Zuge einer Komplettsanierung der Grundschule am </w:t>
      </w:r>
      <w:proofErr w:type="spellStart"/>
      <w:r w:rsidRPr="00AD2BD2">
        <w:rPr>
          <w:rFonts w:ascii="Arial" w:hAnsi="Arial" w:cs="Arial"/>
        </w:rPr>
        <w:t>Gernerplatz</w:t>
      </w:r>
      <w:proofErr w:type="spellEnd"/>
      <w:r w:rsidRPr="00AD2BD2">
        <w:rPr>
          <w:rFonts w:ascii="Arial" w:hAnsi="Arial" w:cs="Arial"/>
        </w:rPr>
        <w:t xml:space="preserve"> in Puchheim sollte ein Lichthof im Inneren der Schule mit einer Living-Wall begrünt werden. Mit der Planung wurde bereits 2015 die Münchener Landschaftsarchitektin Julia </w:t>
      </w:r>
      <w:proofErr w:type="spellStart"/>
      <w:r w:rsidRPr="00AD2BD2">
        <w:rPr>
          <w:rFonts w:ascii="Arial" w:hAnsi="Arial" w:cs="Arial"/>
        </w:rPr>
        <w:t>Pankofer</w:t>
      </w:r>
      <w:proofErr w:type="spellEnd"/>
      <w:r w:rsidRPr="00AD2BD2">
        <w:rPr>
          <w:rFonts w:ascii="Arial" w:hAnsi="Arial" w:cs="Arial"/>
        </w:rPr>
        <w:t xml:space="preserve"> beauftragt, mit Beratung und Unterstützung durch das Unternehmen Vertiko konnte das Projekt 2017 abgeschlossen werden. Stefan Brandhorst vom Unternehmen Vertiko </w:t>
      </w:r>
      <w:r w:rsidR="005C79D6">
        <w:rPr>
          <w:rFonts w:ascii="Arial" w:hAnsi="Arial" w:cs="Arial"/>
        </w:rPr>
        <w:t>freut</w:t>
      </w:r>
      <w:r w:rsidRPr="00AD2BD2">
        <w:rPr>
          <w:rFonts w:ascii="Arial" w:hAnsi="Arial" w:cs="Arial"/>
        </w:rPr>
        <w:t xml:space="preserve"> sich sehr über den Gewinn und stellt rückblickend fest: „Es galt, eine Reihe von Herausforderungen zu meistern, die unter anderem darin lagen, dass der Altbau aus verschiedensten Materialien bestand, die teilweise sehr unterschiedliche statische Eigenschaften aufwiesen. Schwierig gestaltete sich auch die Pflanzenauswahl, da innerhalb des Raums sehr unterschiedliche Lichtverhältnisse und Temperaturamplituden vorlagen.“ </w:t>
      </w:r>
    </w:p>
    <w:p w:rsidR="00E425E2" w:rsidRPr="00AD2BD2" w:rsidRDefault="00E425E2" w:rsidP="00E425E2">
      <w:pPr>
        <w:pStyle w:val="KeinLeerraum"/>
        <w:rPr>
          <w:rFonts w:ascii="Arial" w:hAnsi="Arial" w:cs="Arial"/>
        </w:rPr>
      </w:pPr>
    </w:p>
    <w:p w:rsidR="00E425E2" w:rsidRPr="00AD2BD2" w:rsidRDefault="00E425E2" w:rsidP="00E425E2">
      <w:pPr>
        <w:pStyle w:val="KeinLeerraum"/>
        <w:rPr>
          <w:rFonts w:ascii="Arial" w:hAnsi="Arial" w:cs="Arial"/>
          <w:b/>
          <w:bCs/>
        </w:rPr>
      </w:pPr>
      <w:r w:rsidRPr="00AD2BD2">
        <w:rPr>
          <w:rFonts w:ascii="Arial" w:hAnsi="Arial" w:cs="Arial"/>
          <w:b/>
          <w:bCs/>
        </w:rPr>
        <w:t>Technik und Ausführung wichtig</w:t>
      </w:r>
    </w:p>
    <w:p w:rsidR="00E425E2" w:rsidRPr="00AD2BD2" w:rsidRDefault="00E425E2" w:rsidP="00E425E2">
      <w:pPr>
        <w:pStyle w:val="KeinLeerraum"/>
        <w:rPr>
          <w:rFonts w:ascii="Arial" w:hAnsi="Arial" w:cs="Arial"/>
        </w:rPr>
      </w:pPr>
      <w:r w:rsidRPr="00AD2BD2">
        <w:rPr>
          <w:rFonts w:ascii="Arial" w:hAnsi="Arial" w:cs="Arial"/>
        </w:rPr>
        <w:t>Dr. Gunter Mann, Präsident des BuGG erläuterte die Ziele des Wettbewerbs: „Die Innenraumbegrünung entwickelt sich auch in technischer Hinsicht immer weiter und nicht zuletzt führt die Corona-Pandemie zu einer verstärkten Nachfrage nach innovativen Konzepten. Die Einreichungen in diesem Jahr waren insoweit besonders interessant, weil sich die Systeme alle bereits seit mehreren Jahren in der Praxis bewährt haben.“ Das ausgezeichnete Wandbegrünungssystem in der Grundschule Puchheim ist ca. 22 Quadratmeter groß und beinhaltet ein geschlossenes Bewässerungssystem. Mittels einer web-basierten Steuerung können Ferneinstellungen vorgenommen</w:t>
      </w:r>
      <w:r w:rsidR="005C79D6">
        <w:rPr>
          <w:rFonts w:ascii="Arial" w:hAnsi="Arial" w:cs="Arial"/>
        </w:rPr>
        <w:t xml:space="preserve"> und </w:t>
      </w:r>
      <w:r w:rsidRPr="00AD2BD2">
        <w:rPr>
          <w:rFonts w:ascii="Arial" w:hAnsi="Arial" w:cs="Arial"/>
        </w:rPr>
        <w:t xml:space="preserve">der reguläre Betrieb überwacht </w:t>
      </w:r>
      <w:r w:rsidR="005C79D6">
        <w:rPr>
          <w:rFonts w:ascii="Arial" w:hAnsi="Arial" w:cs="Arial"/>
        </w:rPr>
        <w:t xml:space="preserve">sowie </w:t>
      </w:r>
      <w:r w:rsidRPr="00AD2BD2">
        <w:rPr>
          <w:rFonts w:ascii="Arial" w:hAnsi="Arial" w:cs="Arial"/>
        </w:rPr>
        <w:t>dokumentiert werden. Weil es sich um eine Grundschule handelt, gab es besondere Anforderungen an die Pflanzenauswahl – ausschließlich ungiftige Pflanzen waren gefordert. Brandhorst: „Wir haben gemeinsam mit der Landschaftsarchitektin den Pflanzplan entwickelt. Bei einer Pflanzdichte von ca. 25 Pflanzen pro Quadratmeter kamen verschiedene Arten und Sorten aus der Gattung Zwergpfeffer sowie Dreimasterblumen, Zierspargel, Grünlilien und Farne zum Einsatz.“</w:t>
      </w:r>
    </w:p>
    <w:p w:rsidR="00E425E2" w:rsidRPr="00AD2BD2" w:rsidRDefault="00E425E2" w:rsidP="00E425E2">
      <w:pPr>
        <w:pStyle w:val="KeinLeerraum"/>
        <w:rPr>
          <w:rFonts w:ascii="Arial" w:hAnsi="Arial" w:cs="Arial"/>
        </w:rPr>
      </w:pPr>
    </w:p>
    <w:p w:rsidR="00E425E2" w:rsidRPr="00AD2BD2" w:rsidRDefault="00E425E2" w:rsidP="00E425E2">
      <w:pPr>
        <w:pStyle w:val="KeinLeerraum"/>
        <w:rPr>
          <w:rFonts w:ascii="Arial" w:hAnsi="Arial" w:cs="Arial"/>
          <w:b/>
          <w:bCs/>
        </w:rPr>
      </w:pPr>
      <w:r w:rsidRPr="00AD2BD2">
        <w:rPr>
          <w:rFonts w:ascii="Arial" w:hAnsi="Arial" w:cs="Arial"/>
          <w:b/>
          <w:bCs/>
        </w:rPr>
        <w:t>Grüne Oase in der Schule</w:t>
      </w:r>
    </w:p>
    <w:p w:rsidR="00E425E2" w:rsidRPr="00AD2BD2" w:rsidRDefault="00E425E2" w:rsidP="00E425E2">
      <w:pPr>
        <w:spacing w:after="0" w:line="240" w:lineRule="auto"/>
        <w:rPr>
          <w:rFonts w:ascii="Arial" w:hAnsi="Arial" w:cs="Arial"/>
        </w:rPr>
      </w:pPr>
      <w:r w:rsidRPr="00AD2BD2">
        <w:rPr>
          <w:rFonts w:ascii="Arial" w:hAnsi="Arial" w:cs="Arial"/>
        </w:rPr>
        <w:t xml:space="preserve">Die Grüne Wand der Grundschule Puchheim ist nicht nur ein optisches Highlight: sie mindert und absorbiert nachweislich Lärm - dies trägt zur Stressreduktion bei - und darüber hinaus verbessert sie das Raumklima: Die permanente Verdunstungsleistung der dicht gesetzten Pflanzen reichert den Innenraum spürbar mit Feuchtigkeit an, gleicht im Sommer Temperaturspitzen aus und sorgt für eine angenehm natürliche Atmosphäre. Dr. Mann: „Eine solche Wand dient der Gesundheit, dem Wohlbefinden und der Leistungsfähigkeit der </w:t>
      </w:r>
      <w:r w:rsidRPr="00AD2BD2">
        <w:rPr>
          <w:rFonts w:ascii="Arial" w:hAnsi="Arial" w:cs="Arial"/>
        </w:rPr>
        <w:lastRenderedPageBreak/>
        <w:t xml:space="preserve">Menschen, die sich in den Räumen aufhalten. Die vielfach nachgewiesenen positiven psychologischen Effekte, wie Stressreduktion durch Pflanzen, kommen in der Grundschule am </w:t>
      </w:r>
      <w:proofErr w:type="spellStart"/>
      <w:r w:rsidRPr="00AD2BD2">
        <w:rPr>
          <w:rFonts w:ascii="Arial" w:hAnsi="Arial" w:cs="Arial"/>
        </w:rPr>
        <w:t>Gernerplatz</w:t>
      </w:r>
      <w:proofErr w:type="spellEnd"/>
      <w:r w:rsidRPr="00AD2BD2">
        <w:rPr>
          <w:rFonts w:ascii="Arial" w:hAnsi="Arial" w:cs="Arial"/>
        </w:rPr>
        <w:t xml:space="preserve"> den Kindern sowie den Erwachsenen gleichermaßen zugute. Vertikales Grün im Innenraum hat viele positive Wirkungen und genau dies wollen wir mit unserem Wettbewerb und konkret dieser Auszeichnung bekannt machen.“</w:t>
      </w:r>
    </w:p>
    <w:p w:rsidR="00E425E2" w:rsidRPr="00AD2BD2" w:rsidRDefault="00E425E2" w:rsidP="00E425E2">
      <w:pPr>
        <w:spacing w:after="0" w:line="240" w:lineRule="auto"/>
        <w:rPr>
          <w:rFonts w:ascii="Arial" w:hAnsi="Arial" w:cs="Arial"/>
        </w:rPr>
      </w:pPr>
    </w:p>
    <w:p w:rsidR="00E425E2" w:rsidRPr="00E425E2" w:rsidRDefault="00E425E2" w:rsidP="00E425E2">
      <w:pPr>
        <w:spacing w:after="0" w:line="240" w:lineRule="auto"/>
        <w:rPr>
          <w:rFonts w:ascii="Arial" w:hAnsi="Arial" w:cs="Arial"/>
        </w:rPr>
      </w:pPr>
      <w:r w:rsidRPr="00E425E2">
        <w:rPr>
          <w:rStyle w:val="Hyperlink"/>
          <w:rFonts w:ascii="Arial" w:hAnsi="Arial" w:cs="Arial"/>
          <w:color w:val="auto"/>
          <w:u w:val="none"/>
        </w:rPr>
        <w:t>www.vertiko.de</w:t>
      </w:r>
    </w:p>
    <w:p w:rsidR="00E425E2" w:rsidRPr="00E425E2" w:rsidRDefault="0079115B" w:rsidP="00E425E2">
      <w:pPr>
        <w:spacing w:after="0" w:line="240" w:lineRule="auto"/>
        <w:rPr>
          <w:rFonts w:ascii="Arial" w:hAnsi="Arial" w:cs="Arial"/>
        </w:rPr>
      </w:pPr>
      <w:r w:rsidRPr="0079115B">
        <w:rPr>
          <w:rFonts w:ascii="Arial" w:hAnsi="Arial" w:cs="Arial"/>
        </w:rPr>
        <w:t>www.gebaeudegruen.info/gruen/fuers-auge/bugg-wettbewerbe</w:t>
      </w:r>
    </w:p>
    <w:p w:rsidR="00E425E2" w:rsidRPr="00E425E2" w:rsidRDefault="00E425E2" w:rsidP="00E425E2">
      <w:pPr>
        <w:spacing w:after="0" w:line="240" w:lineRule="auto"/>
        <w:rPr>
          <w:rFonts w:ascii="Arial" w:hAnsi="Arial" w:cs="Arial"/>
        </w:rPr>
      </w:pPr>
    </w:p>
    <w:p w:rsidR="004073A6" w:rsidRPr="00E425E2" w:rsidRDefault="004073A6" w:rsidP="004073A6">
      <w:pPr>
        <w:widowControl w:val="0"/>
        <w:suppressAutoHyphens/>
        <w:spacing w:after="0" w:line="240" w:lineRule="auto"/>
        <w:rPr>
          <w:rFonts w:ascii="Arial" w:eastAsia="Arial Unicode MS" w:hAnsi="Arial" w:cs="Times New Roman"/>
          <w:kern w:val="1"/>
        </w:rPr>
      </w:pPr>
    </w:p>
    <w:p w:rsidR="00665364" w:rsidRPr="004073A6" w:rsidRDefault="00665364" w:rsidP="004073A6">
      <w:pPr>
        <w:widowControl w:val="0"/>
        <w:suppressAutoHyphens/>
        <w:spacing w:after="0" w:line="240" w:lineRule="auto"/>
        <w:rPr>
          <w:rFonts w:ascii="Arial" w:eastAsia="Arial Unicode MS" w:hAnsi="Arial" w:cs="Times New Roman"/>
          <w:kern w:val="1"/>
        </w:rPr>
      </w:pPr>
    </w:p>
    <w:p w:rsidR="004073A6" w:rsidRPr="004073A6" w:rsidRDefault="004073A6" w:rsidP="004073A6">
      <w:pPr>
        <w:widowControl w:val="0"/>
        <w:suppressAutoHyphens/>
        <w:spacing w:after="0" w:line="240" w:lineRule="auto"/>
        <w:rPr>
          <w:rFonts w:ascii="Arial" w:eastAsia="Arial Unicode MS" w:hAnsi="Arial" w:cs="Times New Roman"/>
          <w:b/>
          <w:kern w:val="1"/>
          <w:u w:val="single"/>
        </w:rPr>
      </w:pPr>
      <w:r w:rsidRPr="004073A6">
        <w:rPr>
          <w:rFonts w:ascii="Arial" w:eastAsia="Arial Unicode MS" w:hAnsi="Arial" w:cs="Times New Roman"/>
          <w:b/>
          <w:kern w:val="1"/>
          <w:u w:val="single"/>
        </w:rPr>
        <w:t>Abbildung</w:t>
      </w:r>
      <w:r w:rsidR="00665364">
        <w:rPr>
          <w:rFonts w:ascii="Arial" w:eastAsia="Arial Unicode MS" w:hAnsi="Arial" w:cs="Times New Roman"/>
          <w:b/>
          <w:kern w:val="1"/>
          <w:u w:val="single"/>
        </w:rPr>
        <w:t>en</w:t>
      </w:r>
      <w:r w:rsidRPr="004073A6">
        <w:rPr>
          <w:rFonts w:ascii="Arial" w:eastAsia="Arial Unicode MS" w:hAnsi="Arial" w:cs="Times New Roman"/>
          <w:b/>
          <w:kern w:val="1"/>
          <w:u w:val="single"/>
        </w:rPr>
        <w:t>/Foto</w:t>
      </w:r>
      <w:r w:rsidR="00665364">
        <w:rPr>
          <w:rFonts w:ascii="Arial" w:eastAsia="Arial Unicode MS" w:hAnsi="Arial" w:cs="Times New Roman"/>
          <w:b/>
          <w:kern w:val="1"/>
          <w:u w:val="single"/>
        </w:rPr>
        <w:t>s</w:t>
      </w:r>
    </w:p>
    <w:p w:rsidR="004073A6" w:rsidRDefault="004073A6" w:rsidP="004073A6">
      <w:pPr>
        <w:widowControl w:val="0"/>
        <w:suppressAutoHyphens/>
        <w:spacing w:after="0" w:line="240" w:lineRule="auto"/>
        <w:rPr>
          <w:rFonts w:ascii="Arial" w:eastAsia="MS Mincho" w:hAnsi="Arial" w:cs="Arial"/>
          <w:lang w:eastAsia="ja-JP"/>
        </w:rPr>
      </w:pPr>
    </w:p>
    <w:p w:rsidR="00E425E2" w:rsidRPr="00AD2BD2" w:rsidRDefault="00E425E2" w:rsidP="00E425E2">
      <w:pPr>
        <w:spacing w:after="0" w:line="240" w:lineRule="auto"/>
        <w:rPr>
          <w:rFonts w:ascii="Arial" w:hAnsi="Arial" w:cs="Arial"/>
          <w:bCs/>
        </w:rPr>
      </w:pPr>
      <w:r w:rsidRPr="00AD2BD2">
        <w:rPr>
          <w:rFonts w:ascii="Arial" w:hAnsi="Arial" w:cs="Arial"/>
          <w:bCs/>
        </w:rPr>
        <w:t xml:space="preserve">Foto 1: Begrünung in der Grundschule am </w:t>
      </w:r>
      <w:proofErr w:type="spellStart"/>
      <w:r w:rsidRPr="00AD2BD2">
        <w:rPr>
          <w:rFonts w:ascii="Arial" w:hAnsi="Arial" w:cs="Arial"/>
          <w:bCs/>
        </w:rPr>
        <w:t>Gernerplatz</w:t>
      </w:r>
      <w:proofErr w:type="spellEnd"/>
      <w:r w:rsidRPr="00AD2BD2">
        <w:rPr>
          <w:rFonts w:ascii="Arial" w:hAnsi="Arial" w:cs="Arial"/>
          <w:bCs/>
        </w:rPr>
        <w:t xml:space="preserve"> in Puchheim. BuGG-Innenraumbegrünung des Jahres 2020</w:t>
      </w:r>
    </w:p>
    <w:p w:rsidR="00E425E2" w:rsidRPr="00AD2BD2" w:rsidRDefault="00E425E2" w:rsidP="00E425E2">
      <w:pPr>
        <w:spacing w:after="0" w:line="240" w:lineRule="auto"/>
        <w:rPr>
          <w:rFonts w:ascii="Arial" w:hAnsi="Arial" w:cs="Arial"/>
          <w:bCs/>
        </w:rPr>
      </w:pPr>
      <w:r w:rsidRPr="00AD2BD2">
        <w:rPr>
          <w:rFonts w:ascii="Arial" w:hAnsi="Arial" w:cs="Arial"/>
          <w:bCs/>
        </w:rPr>
        <w:t xml:space="preserve">Quelle: Thilo </w:t>
      </w:r>
      <w:proofErr w:type="spellStart"/>
      <w:r w:rsidRPr="00AD2BD2">
        <w:rPr>
          <w:rFonts w:ascii="Arial" w:hAnsi="Arial" w:cs="Arial"/>
          <w:bCs/>
        </w:rPr>
        <w:t>Härdtlein</w:t>
      </w:r>
      <w:proofErr w:type="spellEnd"/>
    </w:p>
    <w:p w:rsidR="00E425E2" w:rsidRPr="00AD2BD2" w:rsidRDefault="00E425E2" w:rsidP="00E425E2">
      <w:pPr>
        <w:spacing w:after="0" w:line="240" w:lineRule="auto"/>
        <w:rPr>
          <w:rFonts w:ascii="Arial" w:hAnsi="Arial" w:cs="Arial"/>
          <w:bCs/>
        </w:rPr>
      </w:pPr>
    </w:p>
    <w:p w:rsidR="00E425E2" w:rsidRPr="00AD2BD2" w:rsidRDefault="00E425E2" w:rsidP="00E425E2">
      <w:pPr>
        <w:spacing w:after="0" w:line="240" w:lineRule="auto"/>
        <w:rPr>
          <w:rFonts w:ascii="Arial" w:hAnsi="Arial" w:cs="Arial"/>
          <w:bCs/>
        </w:rPr>
      </w:pPr>
      <w:r w:rsidRPr="00AD2BD2">
        <w:rPr>
          <w:rFonts w:ascii="Arial" w:hAnsi="Arial" w:cs="Arial"/>
          <w:bCs/>
        </w:rPr>
        <w:t>Foto 2: BuGG-Präsident Dr. Gunter Mann (links) überreicht Vertiko-Geschäftsführer Stefan Brandhorst</w:t>
      </w:r>
      <w:r w:rsidR="00123E94">
        <w:rPr>
          <w:rFonts w:ascii="Arial" w:hAnsi="Arial" w:cs="Arial"/>
          <w:bCs/>
        </w:rPr>
        <w:t xml:space="preserve"> (rechts)</w:t>
      </w:r>
      <w:r w:rsidRPr="00AD2BD2">
        <w:rPr>
          <w:rFonts w:ascii="Arial" w:hAnsi="Arial" w:cs="Arial"/>
          <w:bCs/>
        </w:rPr>
        <w:t xml:space="preserve"> die Sieger-Plakette</w:t>
      </w:r>
    </w:p>
    <w:p w:rsidR="00E425E2" w:rsidRPr="00AD2BD2" w:rsidRDefault="00E425E2" w:rsidP="00E425E2">
      <w:pPr>
        <w:spacing w:after="0" w:line="240" w:lineRule="auto"/>
        <w:rPr>
          <w:rFonts w:ascii="Arial" w:hAnsi="Arial" w:cs="Arial"/>
          <w:bCs/>
        </w:rPr>
      </w:pPr>
      <w:r w:rsidRPr="00AD2BD2">
        <w:rPr>
          <w:rFonts w:ascii="Arial" w:hAnsi="Arial" w:cs="Arial"/>
          <w:bCs/>
        </w:rPr>
        <w:t>Quelle: BuGG</w:t>
      </w:r>
    </w:p>
    <w:p w:rsidR="00E425E2" w:rsidRPr="00AD2BD2" w:rsidRDefault="00E425E2" w:rsidP="00E425E2">
      <w:pPr>
        <w:spacing w:after="0" w:line="240" w:lineRule="auto"/>
        <w:rPr>
          <w:rFonts w:ascii="Arial" w:hAnsi="Arial" w:cs="Arial"/>
          <w:bCs/>
        </w:rPr>
      </w:pPr>
    </w:p>
    <w:p w:rsidR="00E425E2" w:rsidRPr="00AD2BD2" w:rsidRDefault="00E425E2" w:rsidP="00E425E2">
      <w:pPr>
        <w:spacing w:after="0" w:line="240" w:lineRule="auto"/>
        <w:rPr>
          <w:rFonts w:ascii="Arial" w:hAnsi="Arial" w:cs="Arial"/>
          <w:bCs/>
        </w:rPr>
      </w:pPr>
      <w:r w:rsidRPr="00AD2BD2">
        <w:rPr>
          <w:rFonts w:ascii="Arial" w:hAnsi="Arial" w:cs="Arial"/>
          <w:bCs/>
        </w:rPr>
        <w:t>Foto 3: Mit Innenraumbegrünung Lebensqualität verbessern</w:t>
      </w:r>
    </w:p>
    <w:p w:rsidR="00E425E2" w:rsidRPr="00AD2BD2" w:rsidRDefault="00E425E2" w:rsidP="00E425E2">
      <w:pPr>
        <w:spacing w:after="0" w:line="240" w:lineRule="auto"/>
        <w:rPr>
          <w:rFonts w:ascii="Arial" w:hAnsi="Arial" w:cs="Arial"/>
          <w:bCs/>
        </w:rPr>
      </w:pPr>
      <w:r w:rsidRPr="00AD2BD2">
        <w:rPr>
          <w:rFonts w:ascii="Arial" w:hAnsi="Arial" w:cs="Arial"/>
          <w:bCs/>
        </w:rPr>
        <w:t xml:space="preserve">Quelle: Julia </w:t>
      </w:r>
      <w:proofErr w:type="spellStart"/>
      <w:r w:rsidRPr="00AD2BD2">
        <w:rPr>
          <w:rFonts w:ascii="Arial" w:hAnsi="Arial" w:cs="Arial"/>
          <w:bCs/>
        </w:rPr>
        <w:t>Pankofer</w:t>
      </w:r>
      <w:proofErr w:type="spellEnd"/>
    </w:p>
    <w:p w:rsidR="00665364" w:rsidRPr="004073A6" w:rsidRDefault="00665364" w:rsidP="00665364">
      <w:pPr>
        <w:widowControl w:val="0"/>
        <w:suppressAutoHyphens/>
        <w:spacing w:after="0" w:line="240" w:lineRule="auto"/>
        <w:rPr>
          <w:rFonts w:ascii="Arial" w:eastAsia="Arial Unicode MS" w:hAnsi="Arial" w:cs="Times New Roman"/>
          <w:kern w:val="1"/>
        </w:rPr>
      </w:pPr>
    </w:p>
    <w:p w:rsidR="00575C3F" w:rsidRDefault="00575C3F" w:rsidP="007C215F">
      <w:pPr>
        <w:suppressAutoHyphens/>
        <w:spacing w:after="0" w:line="240" w:lineRule="auto"/>
        <w:rPr>
          <w:rFonts w:ascii="Arial" w:eastAsia="MS Mincho" w:hAnsi="Arial" w:cs="Arial"/>
          <w:szCs w:val="24"/>
          <w:lang w:eastAsia="ar-SA"/>
        </w:rPr>
      </w:pPr>
    </w:p>
    <w:p w:rsidR="007C215F" w:rsidRPr="007C215F" w:rsidRDefault="007C215F" w:rsidP="007C215F">
      <w:pPr>
        <w:spacing w:after="0" w:line="240" w:lineRule="auto"/>
        <w:rPr>
          <w:rFonts w:ascii="Arial" w:eastAsia="Calibri" w:hAnsi="Arial" w:cs="Arial"/>
        </w:rPr>
      </w:pPr>
    </w:p>
    <w:p w:rsidR="007C215F" w:rsidRPr="00665364" w:rsidRDefault="00665364" w:rsidP="007C215F">
      <w:pPr>
        <w:spacing w:after="0" w:line="240" w:lineRule="auto"/>
        <w:rPr>
          <w:rFonts w:ascii="Arial" w:eastAsia="Calibri" w:hAnsi="Arial" w:cs="Arial"/>
          <w:b/>
        </w:rPr>
      </w:pPr>
      <w:r w:rsidRPr="00665364">
        <w:rPr>
          <w:rFonts w:ascii="Arial" w:eastAsia="Calibri" w:hAnsi="Arial" w:cs="Arial"/>
          <w:b/>
        </w:rPr>
        <w:t>Autor/Ansprechpartner</w:t>
      </w:r>
    </w:p>
    <w:p w:rsidR="007C215F" w:rsidRPr="007C215F" w:rsidRDefault="007C215F" w:rsidP="007C215F">
      <w:pPr>
        <w:spacing w:after="0" w:line="240" w:lineRule="auto"/>
        <w:rPr>
          <w:rFonts w:ascii="Arial" w:eastAsia="Calibri" w:hAnsi="Arial" w:cs="Arial"/>
        </w:rPr>
      </w:pPr>
      <w:r w:rsidRPr="007C215F">
        <w:rPr>
          <w:rFonts w:ascii="Arial" w:eastAsia="Calibri" w:hAnsi="Arial" w:cs="Arial"/>
        </w:rPr>
        <w:t>Dr. Gunter Mann</w:t>
      </w:r>
    </w:p>
    <w:p w:rsidR="007C215F" w:rsidRPr="007C215F" w:rsidRDefault="007C215F" w:rsidP="007C215F">
      <w:pPr>
        <w:spacing w:after="0" w:line="240" w:lineRule="auto"/>
        <w:rPr>
          <w:rFonts w:ascii="Arial" w:eastAsia="Calibri" w:hAnsi="Arial" w:cs="Arial"/>
        </w:rPr>
      </w:pPr>
      <w:r w:rsidRPr="007C215F">
        <w:rPr>
          <w:rFonts w:ascii="Arial" w:eastAsia="Calibri" w:hAnsi="Arial" w:cs="Arial"/>
        </w:rPr>
        <w:t>Bundesverband GebäudeGrün e. V. (BuGG)</w:t>
      </w:r>
    </w:p>
    <w:p w:rsidR="007C215F" w:rsidRPr="007C215F" w:rsidRDefault="007C215F" w:rsidP="007C215F">
      <w:pPr>
        <w:tabs>
          <w:tab w:val="left" w:pos="1290"/>
        </w:tabs>
        <w:spacing w:after="0" w:line="240" w:lineRule="auto"/>
        <w:rPr>
          <w:rFonts w:ascii="Arial" w:eastAsia="Times New Roman" w:hAnsi="Arial" w:cs="Arial"/>
          <w:lang w:eastAsia="de-DE"/>
        </w:rPr>
      </w:pPr>
      <w:r w:rsidRPr="007C215F">
        <w:rPr>
          <w:rFonts w:ascii="Arial" w:eastAsia="Times New Roman" w:hAnsi="Arial" w:cs="Arial"/>
          <w:lang w:eastAsia="de-DE"/>
        </w:rPr>
        <w:t>Albrechtstraße 13</w:t>
      </w:r>
    </w:p>
    <w:p w:rsidR="007C215F" w:rsidRPr="007C215F" w:rsidRDefault="007C215F" w:rsidP="007C215F">
      <w:pPr>
        <w:tabs>
          <w:tab w:val="left" w:pos="1290"/>
        </w:tabs>
        <w:spacing w:after="0" w:line="240" w:lineRule="auto"/>
        <w:rPr>
          <w:rFonts w:ascii="Arial" w:eastAsia="Times New Roman" w:hAnsi="Arial" w:cs="Arial"/>
          <w:bCs/>
          <w:lang w:eastAsia="de-DE"/>
        </w:rPr>
      </w:pPr>
      <w:r w:rsidRPr="007C215F">
        <w:rPr>
          <w:rFonts w:ascii="Arial" w:eastAsia="Times New Roman" w:hAnsi="Arial" w:cs="Arial"/>
          <w:lang w:eastAsia="de-DE"/>
        </w:rPr>
        <w:t>10117 Berlin</w:t>
      </w:r>
    </w:p>
    <w:p w:rsidR="005875D9" w:rsidRDefault="007C215F" w:rsidP="005875D9">
      <w:pPr>
        <w:spacing w:after="0" w:line="240" w:lineRule="auto"/>
        <w:rPr>
          <w:rFonts w:ascii="Arial" w:eastAsia="Times New Roman" w:hAnsi="Arial" w:cs="Arial"/>
          <w:lang w:eastAsia="de-DE"/>
        </w:rPr>
      </w:pPr>
      <w:r w:rsidRPr="007C215F">
        <w:rPr>
          <w:rFonts w:ascii="Arial" w:eastAsia="Times New Roman" w:hAnsi="Arial" w:cs="Arial"/>
          <w:bCs/>
          <w:lang w:eastAsia="de-DE"/>
        </w:rPr>
        <w:t>Telefon:</w:t>
      </w:r>
      <w:r w:rsidRPr="007C215F">
        <w:rPr>
          <w:rFonts w:ascii="Arial" w:eastAsia="Times New Roman" w:hAnsi="Arial" w:cs="Arial"/>
          <w:lang w:eastAsia="de-DE"/>
        </w:rPr>
        <w:t xml:space="preserve"> </w:t>
      </w:r>
      <w:r w:rsidRPr="007C215F">
        <w:rPr>
          <w:rFonts w:ascii="Arial" w:eastAsia="MS Mincho" w:hAnsi="Arial" w:cs="Arial"/>
          <w:lang w:eastAsia="ar-SA"/>
        </w:rPr>
        <w:t>+49 30 / 40 05 41 02</w:t>
      </w:r>
      <w:r w:rsidRPr="007C215F">
        <w:rPr>
          <w:rFonts w:ascii="Arial" w:eastAsia="Times New Roman" w:hAnsi="Arial" w:cs="Arial"/>
          <w:lang w:eastAsia="de-DE"/>
        </w:rPr>
        <w:br/>
      </w:r>
      <w:r w:rsidRPr="007C215F">
        <w:rPr>
          <w:rFonts w:ascii="Arial" w:eastAsia="Times New Roman" w:hAnsi="Arial" w:cs="Arial"/>
          <w:bCs/>
          <w:lang w:eastAsia="de-DE"/>
        </w:rPr>
        <w:t>Telefax:</w:t>
      </w:r>
      <w:r w:rsidRPr="007C215F">
        <w:rPr>
          <w:rFonts w:ascii="Arial" w:eastAsia="Times New Roman" w:hAnsi="Arial" w:cs="Arial"/>
          <w:lang w:eastAsia="de-DE"/>
        </w:rPr>
        <w:t xml:space="preserve"> +49 681 / 98 80 572 </w:t>
      </w:r>
    </w:p>
    <w:p w:rsidR="005875D9" w:rsidRPr="007C215F" w:rsidRDefault="005875D9" w:rsidP="005875D9">
      <w:pPr>
        <w:spacing w:after="0" w:line="240" w:lineRule="auto"/>
        <w:rPr>
          <w:rFonts w:ascii="Arial" w:eastAsia="Times New Roman" w:hAnsi="Arial" w:cs="Arial"/>
          <w:lang w:eastAsia="de-DE"/>
        </w:rPr>
      </w:pPr>
      <w:r w:rsidRPr="007C215F">
        <w:rPr>
          <w:rFonts w:ascii="Arial" w:eastAsia="Times New Roman" w:hAnsi="Arial" w:cs="Arial"/>
          <w:bCs/>
          <w:lang w:eastAsia="de-DE"/>
        </w:rPr>
        <w:t>E-Mail:</w:t>
      </w:r>
      <w:r w:rsidRPr="007C215F">
        <w:rPr>
          <w:rFonts w:ascii="Arial" w:eastAsia="Times New Roman" w:hAnsi="Arial" w:cs="Arial"/>
          <w:lang w:eastAsia="de-DE"/>
        </w:rPr>
        <w:t xml:space="preserve"> info@bugg.de </w:t>
      </w:r>
    </w:p>
    <w:p w:rsidR="005875D9" w:rsidRPr="007C215F" w:rsidRDefault="005875D9" w:rsidP="005875D9">
      <w:pPr>
        <w:spacing w:after="0" w:line="240" w:lineRule="auto"/>
        <w:rPr>
          <w:rFonts w:ascii="Arial" w:eastAsia="Times New Roman" w:hAnsi="Arial" w:cs="Arial"/>
          <w:bCs/>
          <w:lang w:eastAsia="de-DE"/>
        </w:rPr>
      </w:pPr>
      <w:r w:rsidRPr="007C215F">
        <w:rPr>
          <w:rFonts w:ascii="Arial" w:eastAsia="Times New Roman" w:hAnsi="Arial" w:cs="Arial"/>
          <w:bCs/>
          <w:lang w:eastAsia="de-DE"/>
        </w:rPr>
        <w:t>www.gebaeudegruen.info</w:t>
      </w:r>
    </w:p>
    <w:p w:rsidR="00C35559" w:rsidRDefault="00C35559" w:rsidP="007C215F">
      <w:pPr>
        <w:spacing w:after="0" w:line="240" w:lineRule="auto"/>
        <w:rPr>
          <w:rFonts w:ascii="Arial" w:eastAsia="Calibri" w:hAnsi="Arial" w:cs="Arial"/>
          <w:bCs/>
          <w:iCs/>
          <w:color w:val="000000"/>
        </w:rPr>
      </w:pPr>
    </w:p>
    <w:p w:rsidR="007C215F" w:rsidRDefault="007C215F" w:rsidP="007C215F">
      <w:pPr>
        <w:spacing w:after="0" w:line="240" w:lineRule="auto"/>
        <w:rPr>
          <w:rFonts w:ascii="Arial" w:eastAsia="Calibri" w:hAnsi="Arial" w:cs="Arial"/>
          <w:bCs/>
          <w:iCs/>
          <w:color w:val="000000"/>
        </w:rPr>
      </w:pPr>
      <w:r w:rsidRPr="00CC1FF7">
        <w:rPr>
          <w:rFonts w:ascii="Arial" w:eastAsia="Calibri" w:hAnsi="Arial" w:cs="Arial"/>
          <w:bCs/>
          <w:iCs/>
          <w:color w:val="000000"/>
        </w:rPr>
        <w:t xml:space="preserve">Berlin, den </w:t>
      </w:r>
      <w:r w:rsidR="00E425E2">
        <w:rPr>
          <w:rFonts w:ascii="Arial" w:eastAsia="Calibri" w:hAnsi="Arial" w:cs="Arial"/>
          <w:bCs/>
          <w:iCs/>
          <w:color w:val="000000"/>
        </w:rPr>
        <w:t>11</w:t>
      </w:r>
      <w:r w:rsidRPr="00CC1FF7">
        <w:rPr>
          <w:rFonts w:ascii="Arial" w:eastAsia="Calibri" w:hAnsi="Arial" w:cs="Arial"/>
          <w:bCs/>
          <w:iCs/>
          <w:color w:val="000000"/>
        </w:rPr>
        <w:t>.</w:t>
      </w:r>
      <w:r w:rsidR="00E425E2">
        <w:rPr>
          <w:rFonts w:ascii="Arial" w:eastAsia="Calibri" w:hAnsi="Arial" w:cs="Arial"/>
          <w:bCs/>
          <w:iCs/>
          <w:color w:val="000000"/>
        </w:rPr>
        <w:t>10</w:t>
      </w:r>
      <w:r w:rsidRPr="00CC1FF7">
        <w:rPr>
          <w:rFonts w:ascii="Arial" w:eastAsia="Calibri" w:hAnsi="Arial" w:cs="Arial"/>
          <w:bCs/>
          <w:iCs/>
          <w:color w:val="000000"/>
        </w:rPr>
        <w:t>.20</w:t>
      </w:r>
      <w:r w:rsidR="004073A6" w:rsidRPr="00CC1FF7">
        <w:rPr>
          <w:rFonts w:ascii="Arial" w:eastAsia="Calibri" w:hAnsi="Arial" w:cs="Arial"/>
          <w:bCs/>
          <w:iCs/>
          <w:color w:val="000000"/>
        </w:rPr>
        <w:t>20</w:t>
      </w:r>
      <w:r w:rsidRPr="007C215F">
        <w:rPr>
          <w:rFonts w:ascii="Arial" w:eastAsia="MS Mincho" w:hAnsi="Arial" w:cs="Arial"/>
          <w:lang w:eastAsia="ar-SA"/>
        </w:rPr>
        <w:br/>
      </w:r>
    </w:p>
    <w:sectPr w:rsidR="007C215F" w:rsidSect="005875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5DD"/>
    <w:rsid w:val="000B077E"/>
    <w:rsid w:val="00123E94"/>
    <w:rsid w:val="00335D77"/>
    <w:rsid w:val="003C0121"/>
    <w:rsid w:val="004073A6"/>
    <w:rsid w:val="00424238"/>
    <w:rsid w:val="00575C3F"/>
    <w:rsid w:val="005844F7"/>
    <w:rsid w:val="005875D9"/>
    <w:rsid w:val="005C79D6"/>
    <w:rsid w:val="00665364"/>
    <w:rsid w:val="006A5B75"/>
    <w:rsid w:val="00743FD3"/>
    <w:rsid w:val="0079115B"/>
    <w:rsid w:val="007C215F"/>
    <w:rsid w:val="008449C7"/>
    <w:rsid w:val="008D0BDB"/>
    <w:rsid w:val="008E6EAC"/>
    <w:rsid w:val="009365DD"/>
    <w:rsid w:val="00967239"/>
    <w:rsid w:val="00A52E54"/>
    <w:rsid w:val="00B33EF4"/>
    <w:rsid w:val="00C35559"/>
    <w:rsid w:val="00CC1FF7"/>
    <w:rsid w:val="00DA3182"/>
    <w:rsid w:val="00DE6F37"/>
    <w:rsid w:val="00DF0CD5"/>
    <w:rsid w:val="00E425E2"/>
    <w:rsid w:val="00E60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E0A6"/>
  <w15:docId w15:val="{E2DC1E2A-9466-44DE-AE93-AF3E202F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2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15F"/>
    <w:rPr>
      <w:rFonts w:ascii="Tahoma" w:hAnsi="Tahoma" w:cs="Tahoma"/>
      <w:sz w:val="16"/>
      <w:szCs w:val="16"/>
    </w:rPr>
  </w:style>
  <w:style w:type="character" w:styleId="Fett">
    <w:name w:val="Strong"/>
    <w:basedOn w:val="Absatz-Standardschriftart"/>
    <w:uiPriority w:val="22"/>
    <w:qFormat/>
    <w:rsid w:val="00DF0CD5"/>
    <w:rPr>
      <w:b/>
      <w:bCs/>
    </w:rPr>
  </w:style>
  <w:style w:type="character" w:styleId="Hyperlink">
    <w:name w:val="Hyperlink"/>
    <w:basedOn w:val="Absatz-Standardschriftart"/>
    <w:uiPriority w:val="99"/>
    <w:semiHidden/>
    <w:unhideWhenUsed/>
    <w:rsid w:val="000B077E"/>
    <w:rPr>
      <w:color w:val="0000FF"/>
      <w:u w:val="single"/>
    </w:rPr>
  </w:style>
  <w:style w:type="paragraph" w:customStyle="1" w:styleId="Default">
    <w:name w:val="Default"/>
    <w:rsid w:val="00A52E54"/>
    <w:pPr>
      <w:autoSpaceDE w:val="0"/>
      <w:autoSpaceDN w:val="0"/>
      <w:adjustRightInd w:val="0"/>
      <w:spacing w:after="0" w:line="240" w:lineRule="auto"/>
    </w:pPr>
    <w:rPr>
      <w:rFonts w:ascii="Corbel" w:hAnsi="Corbel" w:cs="Corbel"/>
      <w:color w:val="000000"/>
      <w:sz w:val="24"/>
      <w:szCs w:val="24"/>
    </w:rPr>
  </w:style>
  <w:style w:type="paragraph" w:customStyle="1" w:styleId="Pa0">
    <w:name w:val="Pa0"/>
    <w:basedOn w:val="Default"/>
    <w:next w:val="Default"/>
    <w:uiPriority w:val="99"/>
    <w:rsid w:val="00A52E54"/>
    <w:pPr>
      <w:spacing w:line="241" w:lineRule="atLeast"/>
    </w:pPr>
    <w:rPr>
      <w:rFonts w:cstheme="minorBidi"/>
      <w:color w:val="auto"/>
    </w:rPr>
  </w:style>
  <w:style w:type="character" w:customStyle="1" w:styleId="A0">
    <w:name w:val="A0"/>
    <w:uiPriority w:val="99"/>
    <w:rsid w:val="00A52E54"/>
    <w:rPr>
      <w:rFonts w:cs="Corbel"/>
      <w:b/>
      <w:bCs/>
      <w:color w:val="000000"/>
      <w:sz w:val="56"/>
      <w:szCs w:val="56"/>
    </w:rPr>
  </w:style>
  <w:style w:type="paragraph" w:styleId="KeinLeerraum">
    <w:name w:val="No Spacing"/>
    <w:uiPriority w:val="1"/>
    <w:qFormat/>
    <w:rsid w:val="00E42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Bundesverband GebäudeGrün e.V.</cp:lastModifiedBy>
  <cp:revision>13</cp:revision>
  <cp:lastPrinted>2021-10-11T13:29:00Z</cp:lastPrinted>
  <dcterms:created xsi:type="dcterms:W3CDTF">2020-05-29T05:41:00Z</dcterms:created>
  <dcterms:modified xsi:type="dcterms:W3CDTF">2021-10-11T13:42:00Z</dcterms:modified>
</cp:coreProperties>
</file>