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F5565" w14:textId="5050E67D" w:rsidR="00C74C54" w:rsidRPr="00C74C54" w:rsidRDefault="00C74C54" w:rsidP="00C74C54">
      <w:pPr>
        <w:spacing w:before="0" w:after="0" w:line="240" w:lineRule="auto"/>
        <w:jc w:val="left"/>
        <w:rPr>
          <w:rFonts w:ascii="Arial" w:hAnsi="Arial" w:cs="Arial"/>
          <w:sz w:val="28"/>
          <w:szCs w:val="28"/>
        </w:rPr>
      </w:pPr>
      <w:bookmarkStart w:id="0" w:name="_GoBack"/>
      <w:bookmarkEnd w:id="0"/>
      <w:r w:rsidRPr="00C74C54">
        <w:rPr>
          <w:rFonts w:ascii="Arial" w:hAnsi="Arial" w:cs="Arial"/>
          <w:sz w:val="28"/>
          <w:szCs w:val="28"/>
        </w:rPr>
        <w:t>Deutsche Hochschulen und Forschungseinrichtungen</w:t>
      </w:r>
    </w:p>
    <w:p w14:paraId="3A0A87BB" w14:textId="77777777" w:rsidR="00C74C54" w:rsidRPr="00C74C54" w:rsidRDefault="00C74C54" w:rsidP="00C74C54">
      <w:pPr>
        <w:spacing w:before="0" w:after="0" w:line="240" w:lineRule="auto"/>
        <w:jc w:val="left"/>
        <w:rPr>
          <w:rFonts w:ascii="Arial" w:hAnsi="Arial" w:cs="Arial"/>
          <w:sz w:val="28"/>
          <w:szCs w:val="28"/>
        </w:rPr>
      </w:pPr>
    </w:p>
    <w:p w14:paraId="6F43E832" w14:textId="77777777" w:rsidR="00C74C54" w:rsidRPr="00C74C54" w:rsidRDefault="001C5EDD" w:rsidP="00C74C54">
      <w:pPr>
        <w:spacing w:before="0" w:after="0" w:line="240" w:lineRule="auto"/>
        <w:jc w:val="left"/>
        <w:rPr>
          <w:rFonts w:ascii="Arial" w:hAnsi="Arial" w:cs="Arial"/>
          <w:b/>
          <w:sz w:val="28"/>
          <w:szCs w:val="28"/>
        </w:rPr>
      </w:pPr>
      <w:r w:rsidRPr="00C74C54">
        <w:rPr>
          <w:rFonts w:ascii="Arial" w:hAnsi="Arial" w:cs="Arial"/>
          <w:b/>
          <w:sz w:val="28"/>
          <w:szCs w:val="28"/>
        </w:rPr>
        <w:t>Forschungs</w:t>
      </w:r>
      <w:r w:rsidR="00EC0DE5" w:rsidRPr="00C74C54">
        <w:rPr>
          <w:rFonts w:ascii="Arial" w:hAnsi="Arial" w:cs="Arial"/>
          <w:b/>
          <w:sz w:val="28"/>
          <w:szCs w:val="28"/>
        </w:rPr>
        <w:t xml:space="preserve">landschaft </w:t>
      </w:r>
      <w:r w:rsidR="00A73129" w:rsidRPr="00C74C54">
        <w:rPr>
          <w:rFonts w:ascii="Arial" w:hAnsi="Arial" w:cs="Arial"/>
          <w:b/>
          <w:sz w:val="28"/>
          <w:szCs w:val="28"/>
        </w:rPr>
        <w:t>zur Gebäudebegrünung</w:t>
      </w:r>
    </w:p>
    <w:p w14:paraId="6CAFBCB3" w14:textId="77777777" w:rsidR="00C74C54" w:rsidRDefault="00C74C54" w:rsidP="00C74C54">
      <w:pPr>
        <w:spacing w:before="0" w:after="0" w:line="240" w:lineRule="auto"/>
        <w:jc w:val="left"/>
        <w:rPr>
          <w:rFonts w:ascii="Arial" w:hAnsi="Arial" w:cs="Arial"/>
          <w:sz w:val="22"/>
        </w:rPr>
      </w:pPr>
    </w:p>
    <w:p w14:paraId="0153188B" w14:textId="63433485" w:rsidR="007A010D" w:rsidRPr="00C74C54" w:rsidRDefault="005B1D3D" w:rsidP="00C74C54">
      <w:pPr>
        <w:spacing w:before="0" w:after="0" w:line="240" w:lineRule="auto"/>
        <w:jc w:val="left"/>
        <w:rPr>
          <w:rFonts w:ascii="Arial" w:hAnsi="Arial" w:cs="Arial"/>
          <w:sz w:val="22"/>
        </w:rPr>
      </w:pPr>
      <w:r w:rsidRPr="00C74C54">
        <w:rPr>
          <w:rFonts w:ascii="Arial" w:hAnsi="Arial" w:cs="Arial"/>
          <w:sz w:val="22"/>
        </w:rPr>
        <w:t>Die Gebäudebegrünung ist eine Querschnittsthematik, die viele Berufsfelder tangiert. Dies zeigt sich besonders an de</w:t>
      </w:r>
      <w:r w:rsidR="00C253A3" w:rsidRPr="00C74C54">
        <w:rPr>
          <w:rFonts w:ascii="Arial" w:hAnsi="Arial" w:cs="Arial"/>
          <w:sz w:val="22"/>
        </w:rPr>
        <w:t>r Mitgliederzusammensetzung</w:t>
      </w:r>
      <w:r w:rsidRPr="00C74C54">
        <w:rPr>
          <w:rFonts w:ascii="Arial" w:hAnsi="Arial" w:cs="Arial"/>
          <w:sz w:val="22"/>
        </w:rPr>
        <w:t xml:space="preserve"> des</w:t>
      </w:r>
      <w:r w:rsidR="00256175" w:rsidRPr="00C74C54">
        <w:rPr>
          <w:rFonts w:ascii="Arial" w:hAnsi="Arial" w:cs="Arial"/>
          <w:sz w:val="22"/>
        </w:rPr>
        <w:t xml:space="preserve"> Bundesverbands GebäudeGrün e.V.</w:t>
      </w:r>
      <w:r w:rsidRPr="00C74C54">
        <w:rPr>
          <w:rFonts w:ascii="Arial" w:hAnsi="Arial" w:cs="Arial"/>
          <w:sz w:val="22"/>
        </w:rPr>
        <w:t xml:space="preserve"> </w:t>
      </w:r>
      <w:r w:rsidR="00256175" w:rsidRPr="00C74C54">
        <w:rPr>
          <w:rFonts w:ascii="Arial" w:hAnsi="Arial" w:cs="Arial"/>
          <w:sz w:val="22"/>
        </w:rPr>
        <w:t>(</w:t>
      </w:r>
      <w:r w:rsidRPr="00C74C54">
        <w:rPr>
          <w:rFonts w:ascii="Arial" w:hAnsi="Arial" w:cs="Arial"/>
          <w:sz w:val="22"/>
        </w:rPr>
        <w:t>BuGG</w:t>
      </w:r>
      <w:r w:rsidR="00256175" w:rsidRPr="00C74C54">
        <w:rPr>
          <w:rFonts w:ascii="Arial" w:hAnsi="Arial" w:cs="Arial"/>
          <w:sz w:val="22"/>
        </w:rPr>
        <w:t>)</w:t>
      </w:r>
      <w:r w:rsidRPr="00C74C54">
        <w:rPr>
          <w:rFonts w:ascii="Arial" w:hAnsi="Arial" w:cs="Arial"/>
          <w:sz w:val="22"/>
        </w:rPr>
        <w:t xml:space="preserve">: </w:t>
      </w:r>
      <w:r w:rsidR="00B51F49" w:rsidRPr="00C74C54">
        <w:rPr>
          <w:rFonts w:ascii="Arial" w:hAnsi="Arial" w:cs="Arial"/>
          <w:sz w:val="22"/>
        </w:rPr>
        <w:t xml:space="preserve">Stadtplaner, </w:t>
      </w:r>
      <w:r w:rsidRPr="00C74C54">
        <w:rPr>
          <w:rFonts w:ascii="Arial" w:hAnsi="Arial" w:cs="Arial"/>
          <w:sz w:val="22"/>
        </w:rPr>
        <w:t>Architekten</w:t>
      </w:r>
      <w:r w:rsidR="00B765CA" w:rsidRPr="00C74C54">
        <w:rPr>
          <w:rFonts w:ascii="Arial" w:hAnsi="Arial" w:cs="Arial"/>
          <w:sz w:val="22"/>
        </w:rPr>
        <w:t xml:space="preserve"> und </w:t>
      </w:r>
      <w:r w:rsidRPr="00C74C54">
        <w:rPr>
          <w:rFonts w:ascii="Arial" w:hAnsi="Arial" w:cs="Arial"/>
          <w:sz w:val="22"/>
        </w:rPr>
        <w:t xml:space="preserve">Landschaftsarchitekten nutzen den Verband genauso wie Garten- und Landschaftsbauer, Bewässerungstechniker, </w:t>
      </w:r>
      <w:r w:rsidR="00B51F49" w:rsidRPr="00C74C54">
        <w:rPr>
          <w:rFonts w:ascii="Arial" w:hAnsi="Arial" w:cs="Arial"/>
          <w:sz w:val="22"/>
        </w:rPr>
        <w:t>Dachdecker, verschiedene Produkt- und Systemhersteller.</w:t>
      </w:r>
      <w:r w:rsidR="00FE7B11" w:rsidRPr="00C74C54">
        <w:rPr>
          <w:rFonts w:ascii="Arial" w:hAnsi="Arial" w:cs="Arial"/>
          <w:sz w:val="22"/>
        </w:rPr>
        <w:t xml:space="preserve"> Dementsprechend </w:t>
      </w:r>
      <w:r w:rsidR="00C253A3" w:rsidRPr="00C74C54">
        <w:rPr>
          <w:rFonts w:ascii="Arial" w:hAnsi="Arial" w:cs="Arial"/>
          <w:sz w:val="22"/>
        </w:rPr>
        <w:t xml:space="preserve">weit gestreut ist die </w:t>
      </w:r>
      <w:r w:rsidR="00EC0DE5" w:rsidRPr="00C74C54">
        <w:rPr>
          <w:rFonts w:ascii="Arial" w:hAnsi="Arial" w:cs="Arial"/>
          <w:sz w:val="22"/>
        </w:rPr>
        <w:t>Hochschul</w:t>
      </w:r>
      <w:r w:rsidR="00C253A3" w:rsidRPr="00C74C54">
        <w:rPr>
          <w:rFonts w:ascii="Arial" w:hAnsi="Arial" w:cs="Arial"/>
          <w:sz w:val="22"/>
        </w:rPr>
        <w:t xml:space="preserve">landschaft </w:t>
      </w:r>
      <w:r w:rsidR="00EC0DE5" w:rsidRPr="00C74C54">
        <w:rPr>
          <w:rFonts w:ascii="Arial" w:hAnsi="Arial" w:cs="Arial"/>
          <w:sz w:val="22"/>
        </w:rPr>
        <w:t>in Deutschland, die sich mit der Gebäudebegrünung beschäftigt</w:t>
      </w:r>
      <w:r w:rsidR="00C253A3" w:rsidRPr="00C74C54">
        <w:rPr>
          <w:rFonts w:ascii="Arial" w:hAnsi="Arial" w:cs="Arial"/>
          <w:sz w:val="22"/>
        </w:rPr>
        <w:t xml:space="preserve">. Der BuGG erhielt im Jahr 2018 studentische Anfragen für Abschlussarbeiten </w:t>
      </w:r>
      <w:r w:rsidR="006D631C">
        <w:rPr>
          <w:rFonts w:ascii="Arial" w:hAnsi="Arial" w:cs="Arial"/>
          <w:sz w:val="22"/>
        </w:rPr>
        <w:t>bzw.</w:t>
      </w:r>
      <w:r w:rsidR="00C253A3" w:rsidRPr="00C74C54">
        <w:rPr>
          <w:rFonts w:ascii="Arial" w:hAnsi="Arial" w:cs="Arial"/>
          <w:sz w:val="22"/>
        </w:rPr>
        <w:t xml:space="preserve"> Forschungsprojekte aus den Bereichen Umweltplanung und Ingenieursökologie, Klimaengineering, Stadt- und Raumplanung</w:t>
      </w:r>
      <w:r w:rsidR="002A7C46" w:rsidRPr="00C74C54">
        <w:rPr>
          <w:rFonts w:ascii="Arial" w:hAnsi="Arial" w:cs="Arial"/>
          <w:sz w:val="22"/>
        </w:rPr>
        <w:t xml:space="preserve"> sowie Architektur und Landschaftsarchitektur. </w:t>
      </w:r>
      <w:r w:rsidR="00EC0DE5" w:rsidRPr="00C74C54">
        <w:rPr>
          <w:rFonts w:ascii="Arial" w:hAnsi="Arial" w:cs="Arial"/>
          <w:sz w:val="22"/>
        </w:rPr>
        <w:t xml:space="preserve">Daran zeigt sich, dass die Gebäudebegrünung immer weitere Kreise zieht und das Interesse steigt. </w:t>
      </w:r>
      <w:r w:rsidR="0081749D" w:rsidRPr="00C74C54">
        <w:rPr>
          <w:rFonts w:ascii="Arial" w:hAnsi="Arial" w:cs="Arial"/>
          <w:sz w:val="22"/>
        </w:rPr>
        <w:t>Doch wie wird das</w:t>
      </w:r>
      <w:r w:rsidR="00694F34" w:rsidRPr="00C74C54">
        <w:rPr>
          <w:rFonts w:ascii="Arial" w:hAnsi="Arial" w:cs="Arial"/>
          <w:sz w:val="22"/>
        </w:rPr>
        <w:t xml:space="preserve"> Thema Gebäudebegrünung an den </w:t>
      </w:r>
      <w:r w:rsidR="00187639" w:rsidRPr="00C74C54">
        <w:rPr>
          <w:rFonts w:ascii="Arial" w:hAnsi="Arial" w:cs="Arial"/>
          <w:sz w:val="22"/>
        </w:rPr>
        <w:t>verschiedenen</w:t>
      </w:r>
      <w:r w:rsidR="00694F34" w:rsidRPr="00C74C54">
        <w:rPr>
          <w:rFonts w:ascii="Arial" w:hAnsi="Arial" w:cs="Arial"/>
          <w:sz w:val="22"/>
        </w:rPr>
        <w:t xml:space="preserve"> Hochschulen behandelt? </w:t>
      </w:r>
      <w:r w:rsidR="009F3699" w:rsidRPr="00C74C54">
        <w:rPr>
          <w:rFonts w:ascii="Arial" w:hAnsi="Arial" w:cs="Arial"/>
          <w:sz w:val="22"/>
        </w:rPr>
        <w:t>An welchen Hochschulen wird zur Gebäudebegrünung geforscht?</w:t>
      </w:r>
      <w:r w:rsidR="001C5EDD" w:rsidRPr="00C74C54">
        <w:rPr>
          <w:rFonts w:ascii="Arial" w:hAnsi="Arial" w:cs="Arial"/>
          <w:sz w:val="22"/>
        </w:rPr>
        <w:t xml:space="preserve"> </w:t>
      </w:r>
      <w:r w:rsidR="009F3699" w:rsidRPr="00C74C54">
        <w:rPr>
          <w:rFonts w:ascii="Arial" w:hAnsi="Arial" w:cs="Arial"/>
          <w:sz w:val="22"/>
        </w:rPr>
        <w:t xml:space="preserve">Um einen ersten Überblick zu erhalten, hat der BuGG eine Recherche zur deutschen </w:t>
      </w:r>
      <w:r w:rsidR="00BA3561" w:rsidRPr="00C74C54">
        <w:rPr>
          <w:rFonts w:ascii="Arial" w:hAnsi="Arial" w:cs="Arial"/>
          <w:sz w:val="22"/>
        </w:rPr>
        <w:t>Forschungslandschaft</w:t>
      </w:r>
      <w:r w:rsidR="009F3699" w:rsidRPr="00C74C54">
        <w:rPr>
          <w:rFonts w:ascii="Arial" w:hAnsi="Arial" w:cs="Arial"/>
          <w:sz w:val="22"/>
        </w:rPr>
        <w:t xml:space="preserve"> </w:t>
      </w:r>
      <w:r w:rsidR="002F5870" w:rsidRPr="00C74C54">
        <w:rPr>
          <w:rFonts w:ascii="Arial" w:hAnsi="Arial" w:cs="Arial"/>
          <w:sz w:val="22"/>
        </w:rPr>
        <w:t>im Bereich Landschaftsarchitektur durchgeführt.</w:t>
      </w:r>
      <w:r w:rsidR="009F3699" w:rsidRPr="00C74C54">
        <w:rPr>
          <w:rFonts w:ascii="Arial" w:hAnsi="Arial" w:cs="Arial"/>
          <w:sz w:val="22"/>
        </w:rPr>
        <w:t xml:space="preserve"> </w:t>
      </w:r>
      <w:r w:rsidR="00256175" w:rsidRPr="00C74C54">
        <w:rPr>
          <w:rFonts w:ascii="Arial" w:hAnsi="Arial" w:cs="Arial"/>
          <w:sz w:val="22"/>
        </w:rPr>
        <w:t xml:space="preserve">Die folgende Recherche erhebt jedoch keinen Anspruch auf Vollständigkeit und wird auf der Homepage des BuGG </w:t>
      </w:r>
      <w:r w:rsidR="00C939D1" w:rsidRPr="00C74C54">
        <w:rPr>
          <w:rFonts w:ascii="Arial" w:hAnsi="Arial" w:cs="Arial"/>
          <w:sz w:val="22"/>
        </w:rPr>
        <w:t>kontinuierlich</w:t>
      </w:r>
      <w:r w:rsidR="00256175" w:rsidRPr="00C74C54">
        <w:rPr>
          <w:rFonts w:ascii="Arial" w:hAnsi="Arial" w:cs="Arial"/>
          <w:sz w:val="22"/>
        </w:rPr>
        <w:t xml:space="preserve"> aktualisiert.</w:t>
      </w:r>
    </w:p>
    <w:p w14:paraId="3BF57E68" w14:textId="6E3E7982" w:rsidR="007A010D" w:rsidRDefault="00EF3329" w:rsidP="00C74C54">
      <w:pPr>
        <w:spacing w:before="0" w:after="0" w:line="240" w:lineRule="auto"/>
        <w:jc w:val="left"/>
        <w:rPr>
          <w:rFonts w:ascii="Arial" w:hAnsi="Arial" w:cs="Arial"/>
          <w:sz w:val="22"/>
        </w:rPr>
      </w:pPr>
      <w:r w:rsidRPr="00C74C54">
        <w:rPr>
          <w:rFonts w:ascii="Arial" w:hAnsi="Arial" w:cs="Arial"/>
          <w:sz w:val="22"/>
        </w:rPr>
        <w:t>An deutschlandweit 14 Hochschulen ist ein Studium der Landschaftsarchitektur</w:t>
      </w:r>
      <w:r w:rsidR="009D6E1B" w:rsidRPr="00C74C54">
        <w:rPr>
          <w:rFonts w:ascii="Arial" w:hAnsi="Arial" w:cs="Arial"/>
          <w:sz w:val="22"/>
        </w:rPr>
        <w:t xml:space="preserve"> </w:t>
      </w:r>
      <w:r w:rsidR="00C60493" w:rsidRPr="00C74C54">
        <w:rPr>
          <w:rFonts w:ascii="Arial" w:hAnsi="Arial" w:cs="Arial"/>
          <w:sz w:val="22"/>
        </w:rPr>
        <w:t>o</w:t>
      </w:r>
      <w:r w:rsidR="001E5FBB" w:rsidRPr="00C74C54">
        <w:rPr>
          <w:rFonts w:ascii="Arial" w:hAnsi="Arial" w:cs="Arial"/>
          <w:sz w:val="22"/>
        </w:rPr>
        <w:t>. Ä.</w:t>
      </w:r>
      <w:r w:rsidR="00C60493" w:rsidRPr="00C74C54">
        <w:rPr>
          <w:rFonts w:ascii="Arial" w:hAnsi="Arial" w:cs="Arial"/>
          <w:sz w:val="22"/>
        </w:rPr>
        <w:t xml:space="preserve"> </w:t>
      </w:r>
      <w:r w:rsidR="009D6E1B" w:rsidRPr="00C74C54">
        <w:rPr>
          <w:rFonts w:ascii="Arial" w:hAnsi="Arial" w:cs="Arial"/>
          <w:sz w:val="22"/>
        </w:rPr>
        <w:t>in insgesamt 24 Bachelor- und 20 Master-Studiengängen</w:t>
      </w:r>
      <w:r w:rsidRPr="00C74C54">
        <w:rPr>
          <w:rFonts w:ascii="Arial" w:hAnsi="Arial" w:cs="Arial"/>
          <w:sz w:val="22"/>
        </w:rPr>
        <w:t xml:space="preserve"> möglich. </w:t>
      </w:r>
      <w:r w:rsidR="00C60493" w:rsidRPr="00C74C54">
        <w:rPr>
          <w:rFonts w:ascii="Arial" w:hAnsi="Arial" w:cs="Arial"/>
          <w:sz w:val="22"/>
        </w:rPr>
        <w:t>Je nach Hochschule variieren die Regelstud</w:t>
      </w:r>
      <w:r w:rsidR="00CC777E" w:rsidRPr="00C74C54">
        <w:rPr>
          <w:rFonts w:ascii="Arial" w:hAnsi="Arial" w:cs="Arial"/>
          <w:sz w:val="22"/>
        </w:rPr>
        <w:t>ienzeiten</w:t>
      </w:r>
      <w:r w:rsidR="00720157" w:rsidRPr="00C74C54">
        <w:rPr>
          <w:rFonts w:ascii="Arial" w:hAnsi="Arial" w:cs="Arial"/>
          <w:sz w:val="22"/>
        </w:rPr>
        <w:t xml:space="preserve"> und die Schwerpunkte</w:t>
      </w:r>
      <w:r w:rsidRPr="00C74C54">
        <w:rPr>
          <w:rFonts w:ascii="Arial" w:hAnsi="Arial" w:cs="Arial"/>
          <w:sz w:val="22"/>
        </w:rPr>
        <w:t>.</w:t>
      </w:r>
      <w:r w:rsidR="00720157" w:rsidRPr="00C74C54">
        <w:rPr>
          <w:rFonts w:ascii="Arial" w:hAnsi="Arial" w:cs="Arial"/>
          <w:sz w:val="22"/>
        </w:rPr>
        <w:t xml:space="preserve"> </w:t>
      </w:r>
      <w:r w:rsidR="005B136A" w:rsidRPr="00C74C54">
        <w:rPr>
          <w:rFonts w:ascii="Arial" w:hAnsi="Arial" w:cs="Arial"/>
          <w:sz w:val="22"/>
        </w:rPr>
        <w:t xml:space="preserve">An einigen Hochschulen kann der Bachelor dual studiert werden oder der Master auf Englisch, um </w:t>
      </w:r>
      <w:r w:rsidR="00330FBE" w:rsidRPr="00C74C54">
        <w:rPr>
          <w:rFonts w:ascii="Arial" w:hAnsi="Arial" w:cs="Arial"/>
          <w:sz w:val="22"/>
        </w:rPr>
        <w:t>einen internationalen Austausch zu ermöglichen</w:t>
      </w:r>
      <w:r w:rsidR="005B136A" w:rsidRPr="00C74C54">
        <w:rPr>
          <w:rFonts w:ascii="Arial" w:hAnsi="Arial" w:cs="Arial"/>
          <w:sz w:val="22"/>
        </w:rPr>
        <w:t>. Dem Studierenden bieten sich also vielfältige Möglichkeiten</w:t>
      </w:r>
      <w:r w:rsidR="0050648A" w:rsidRPr="00C74C54">
        <w:rPr>
          <w:rFonts w:ascii="Arial" w:hAnsi="Arial" w:cs="Arial"/>
          <w:sz w:val="22"/>
        </w:rPr>
        <w:t>.</w:t>
      </w:r>
      <w:r w:rsidR="00766C04" w:rsidRPr="00C74C54">
        <w:rPr>
          <w:rFonts w:ascii="Arial" w:hAnsi="Arial" w:cs="Arial"/>
          <w:sz w:val="22"/>
        </w:rPr>
        <w:t xml:space="preserve"> </w:t>
      </w:r>
      <w:r w:rsidR="00E17DB8" w:rsidRPr="00C74C54">
        <w:rPr>
          <w:rFonts w:ascii="Arial" w:hAnsi="Arial" w:cs="Arial"/>
          <w:sz w:val="22"/>
        </w:rPr>
        <w:t>Im B</w:t>
      </w:r>
      <w:r w:rsidR="00046BC4" w:rsidRPr="00C74C54">
        <w:rPr>
          <w:rFonts w:ascii="Arial" w:hAnsi="Arial" w:cs="Arial"/>
          <w:sz w:val="22"/>
        </w:rPr>
        <w:t>undesverband GebäudeGrün e.V. (BuGG)</w:t>
      </w:r>
      <w:r w:rsidR="00E17DB8" w:rsidRPr="00C74C54">
        <w:rPr>
          <w:rFonts w:ascii="Arial" w:hAnsi="Arial" w:cs="Arial"/>
          <w:sz w:val="22"/>
        </w:rPr>
        <w:t xml:space="preserve"> </w:t>
      </w:r>
      <w:r w:rsidR="0006282D" w:rsidRPr="00C74C54">
        <w:rPr>
          <w:rFonts w:ascii="Arial" w:hAnsi="Arial" w:cs="Arial"/>
          <w:sz w:val="22"/>
        </w:rPr>
        <w:t xml:space="preserve">sind </w:t>
      </w:r>
      <w:r w:rsidR="00FA070F" w:rsidRPr="00C74C54">
        <w:rPr>
          <w:rFonts w:ascii="Arial" w:hAnsi="Arial" w:cs="Arial"/>
          <w:sz w:val="22"/>
        </w:rPr>
        <w:t>bereits einige</w:t>
      </w:r>
      <w:r w:rsidR="00BF1E9A" w:rsidRPr="00C74C54">
        <w:rPr>
          <w:rFonts w:ascii="Arial" w:hAnsi="Arial" w:cs="Arial"/>
          <w:sz w:val="22"/>
        </w:rPr>
        <w:t xml:space="preserve"> </w:t>
      </w:r>
      <w:r w:rsidR="0006282D" w:rsidRPr="00C74C54">
        <w:rPr>
          <w:rFonts w:ascii="Arial" w:hAnsi="Arial" w:cs="Arial"/>
          <w:sz w:val="22"/>
        </w:rPr>
        <w:t>Hochschulen und Professoren</w:t>
      </w:r>
      <w:r w:rsidR="00FA070F" w:rsidRPr="00C74C54">
        <w:rPr>
          <w:rFonts w:ascii="Arial" w:hAnsi="Arial" w:cs="Arial"/>
          <w:sz w:val="22"/>
        </w:rPr>
        <w:t xml:space="preserve"> vertreten.</w:t>
      </w:r>
      <w:r w:rsidR="0006282D" w:rsidRPr="00C74C54">
        <w:rPr>
          <w:rFonts w:ascii="Arial" w:hAnsi="Arial" w:cs="Arial"/>
          <w:sz w:val="22"/>
        </w:rPr>
        <w:t xml:space="preserve"> </w:t>
      </w:r>
    </w:p>
    <w:p w14:paraId="65FCD791" w14:textId="77777777" w:rsidR="00C74C54" w:rsidRDefault="00C74C54" w:rsidP="00C74C54">
      <w:pPr>
        <w:spacing w:before="0" w:after="0" w:line="240" w:lineRule="auto"/>
        <w:jc w:val="left"/>
        <w:rPr>
          <w:rFonts w:ascii="Arial" w:hAnsi="Arial" w:cs="Arial"/>
          <w:sz w:val="22"/>
        </w:rPr>
      </w:pPr>
    </w:p>
    <w:p w14:paraId="1F6B44C0" w14:textId="77777777" w:rsidR="000673EE" w:rsidRPr="00C74C54" w:rsidRDefault="000673EE" w:rsidP="00C74C54">
      <w:pPr>
        <w:spacing w:before="0" w:after="0" w:line="240" w:lineRule="auto"/>
        <w:jc w:val="left"/>
        <w:rPr>
          <w:rFonts w:ascii="Arial" w:hAnsi="Arial" w:cs="Arial"/>
          <w:sz w:val="22"/>
        </w:rPr>
      </w:pPr>
    </w:p>
    <w:p w14:paraId="130F306C" w14:textId="18945E1F" w:rsidR="000C5017" w:rsidRPr="00C74C54" w:rsidRDefault="000C5017" w:rsidP="00C74C54">
      <w:pPr>
        <w:spacing w:before="0" w:after="0" w:line="240" w:lineRule="auto"/>
        <w:jc w:val="left"/>
        <w:rPr>
          <w:rFonts w:ascii="Arial" w:hAnsi="Arial" w:cs="Arial"/>
          <w:b/>
          <w:sz w:val="22"/>
        </w:rPr>
      </w:pPr>
      <w:r w:rsidRPr="00C74C54">
        <w:rPr>
          <w:rFonts w:ascii="Arial" w:hAnsi="Arial" w:cs="Arial"/>
          <w:b/>
          <w:sz w:val="22"/>
        </w:rPr>
        <w:t>BuGG-Mit</w:t>
      </w:r>
      <w:r w:rsidR="00CF37B9" w:rsidRPr="00C74C54">
        <w:rPr>
          <w:rFonts w:ascii="Arial" w:hAnsi="Arial" w:cs="Arial"/>
          <w:b/>
          <w:sz w:val="22"/>
        </w:rPr>
        <w:t>gl</w:t>
      </w:r>
      <w:r w:rsidRPr="00C74C54">
        <w:rPr>
          <w:rFonts w:ascii="Arial" w:hAnsi="Arial" w:cs="Arial"/>
          <w:b/>
          <w:sz w:val="22"/>
        </w:rPr>
        <w:t>ied</w:t>
      </w:r>
      <w:r w:rsidR="00072285" w:rsidRPr="00C74C54">
        <w:rPr>
          <w:rFonts w:ascii="Arial" w:hAnsi="Arial" w:cs="Arial"/>
          <w:b/>
          <w:sz w:val="22"/>
        </w:rPr>
        <w:t>er: H</w:t>
      </w:r>
      <w:r w:rsidRPr="00C74C54">
        <w:rPr>
          <w:rFonts w:ascii="Arial" w:hAnsi="Arial" w:cs="Arial"/>
          <w:b/>
          <w:sz w:val="22"/>
        </w:rPr>
        <w:t>ochschulen</w:t>
      </w:r>
    </w:p>
    <w:p w14:paraId="71394EB7" w14:textId="77777777" w:rsidR="000673EE" w:rsidRDefault="000673EE" w:rsidP="00C74C54">
      <w:pPr>
        <w:spacing w:before="0" w:after="0" w:line="240" w:lineRule="auto"/>
        <w:jc w:val="left"/>
        <w:rPr>
          <w:rFonts w:ascii="Arial" w:hAnsi="Arial" w:cs="Arial"/>
          <w:sz w:val="22"/>
        </w:rPr>
      </w:pPr>
    </w:p>
    <w:p w14:paraId="7F03FA16" w14:textId="376062EC" w:rsidR="007A010D" w:rsidRPr="00C74C54" w:rsidRDefault="0006282D" w:rsidP="00C74C54">
      <w:pPr>
        <w:spacing w:before="0" w:after="0" w:line="240" w:lineRule="auto"/>
        <w:jc w:val="left"/>
        <w:rPr>
          <w:rFonts w:ascii="Arial" w:hAnsi="Arial" w:cs="Arial"/>
          <w:sz w:val="22"/>
        </w:rPr>
      </w:pPr>
      <w:r w:rsidRPr="00C74C54">
        <w:rPr>
          <w:rFonts w:ascii="Arial" w:hAnsi="Arial" w:cs="Arial"/>
          <w:sz w:val="22"/>
        </w:rPr>
        <w:t>Mitglied ist</w:t>
      </w:r>
      <w:r w:rsidR="00E17DB8" w:rsidRPr="00C74C54">
        <w:rPr>
          <w:rFonts w:ascii="Arial" w:hAnsi="Arial" w:cs="Arial"/>
          <w:sz w:val="22"/>
        </w:rPr>
        <w:t xml:space="preserve"> die </w:t>
      </w:r>
      <w:r w:rsidR="00E17DB8" w:rsidRPr="006D631C">
        <w:rPr>
          <w:rFonts w:ascii="Arial" w:hAnsi="Arial" w:cs="Arial"/>
          <w:b/>
          <w:i/>
          <w:sz w:val="22"/>
        </w:rPr>
        <w:t>Hochschule für Wirtschaft und Umwelt Nürtingen-Geislingen</w:t>
      </w:r>
      <w:r w:rsidR="00A544DF" w:rsidRPr="006D631C">
        <w:rPr>
          <w:rFonts w:ascii="Arial" w:hAnsi="Arial" w:cs="Arial"/>
          <w:b/>
          <w:i/>
          <w:sz w:val="22"/>
        </w:rPr>
        <w:t xml:space="preserve"> (HfWU)</w:t>
      </w:r>
      <w:r w:rsidR="00E17DB8" w:rsidRPr="00C74C54">
        <w:rPr>
          <w:rFonts w:ascii="Arial" w:hAnsi="Arial" w:cs="Arial"/>
          <w:sz w:val="22"/>
        </w:rPr>
        <w:t xml:space="preserve"> mit</w:t>
      </w:r>
      <w:r w:rsidR="0027697E" w:rsidRPr="00C74C54">
        <w:rPr>
          <w:rFonts w:ascii="Arial" w:hAnsi="Arial" w:cs="Arial"/>
          <w:sz w:val="22"/>
        </w:rPr>
        <w:t xml:space="preserve"> </w:t>
      </w:r>
      <w:r w:rsidR="00E17DB8" w:rsidRPr="00C74C54">
        <w:rPr>
          <w:rFonts w:ascii="Arial" w:hAnsi="Arial" w:cs="Arial"/>
          <w:sz w:val="22"/>
        </w:rPr>
        <w:t>Prof. Dr. Nicole Pfoser, die dort seit 2018 Professorin für Objektplanung an der Fakultät Landschaftsarchitektur, Umwelt- und Stadtplanung ist.</w:t>
      </w:r>
      <w:r w:rsidR="007F0A41" w:rsidRPr="00C74C54">
        <w:rPr>
          <w:rFonts w:ascii="Arial" w:hAnsi="Arial" w:cs="Arial"/>
          <w:sz w:val="22"/>
        </w:rPr>
        <w:t xml:space="preserve"> </w:t>
      </w:r>
      <w:r w:rsidR="00CE7F22" w:rsidRPr="00C74C54">
        <w:rPr>
          <w:rFonts w:ascii="Arial" w:hAnsi="Arial" w:cs="Arial"/>
          <w:sz w:val="22"/>
        </w:rPr>
        <w:t>Zu ihren Forschungsschwerpunkten zählen</w:t>
      </w:r>
      <w:r w:rsidR="00E6635A" w:rsidRPr="00C74C54">
        <w:rPr>
          <w:rFonts w:ascii="Arial" w:hAnsi="Arial" w:cs="Arial"/>
          <w:sz w:val="22"/>
        </w:rPr>
        <w:t xml:space="preserve"> </w:t>
      </w:r>
      <w:r w:rsidR="00492D29" w:rsidRPr="00C74C54">
        <w:rPr>
          <w:rFonts w:ascii="Arial" w:hAnsi="Arial" w:cs="Arial"/>
          <w:sz w:val="22"/>
        </w:rPr>
        <w:t xml:space="preserve">nach eigenen Angaben </w:t>
      </w:r>
      <w:r w:rsidR="00E6635A" w:rsidRPr="00C74C54">
        <w:rPr>
          <w:rFonts w:ascii="Arial" w:hAnsi="Arial" w:cs="Arial"/>
          <w:sz w:val="22"/>
        </w:rPr>
        <w:t>die energetischen, klimatischen und gestalterischen Potentiale sowie</w:t>
      </w:r>
      <w:r w:rsidR="00CE7F22" w:rsidRPr="00C74C54">
        <w:rPr>
          <w:rFonts w:ascii="Arial" w:hAnsi="Arial" w:cs="Arial"/>
          <w:sz w:val="22"/>
        </w:rPr>
        <w:t xml:space="preserve"> die Wechselwirkungen von Gebäuden, Bauwerksbegrünung und dem Gebäudeumfeld. </w:t>
      </w:r>
      <w:r w:rsidR="00F44E52" w:rsidRPr="00C74C54">
        <w:rPr>
          <w:rFonts w:ascii="Arial" w:hAnsi="Arial" w:cs="Arial"/>
          <w:sz w:val="22"/>
        </w:rPr>
        <w:t xml:space="preserve">Im Forschungsprojekt „Grün statt Grau – Gewerbegebiete im Wandel“ </w:t>
      </w:r>
      <w:r w:rsidR="006D148C" w:rsidRPr="00C74C54">
        <w:rPr>
          <w:rFonts w:ascii="Arial" w:hAnsi="Arial" w:cs="Arial"/>
          <w:sz w:val="22"/>
        </w:rPr>
        <w:t>entwickelt sie zusammen mit weiteren Projektpartnern Konzepte und Maßnahmen</w:t>
      </w:r>
      <w:r w:rsidR="00F44E52" w:rsidRPr="00C74C54">
        <w:rPr>
          <w:rFonts w:ascii="Arial" w:hAnsi="Arial" w:cs="Arial"/>
          <w:sz w:val="22"/>
        </w:rPr>
        <w:t>, um</w:t>
      </w:r>
      <w:r w:rsidR="006D148C" w:rsidRPr="00C74C54">
        <w:rPr>
          <w:rFonts w:ascii="Arial" w:hAnsi="Arial" w:cs="Arial"/>
          <w:sz w:val="22"/>
        </w:rPr>
        <w:t xml:space="preserve"> bestehende Gewerbegebiete nachhaltig aufzuwerten.</w:t>
      </w:r>
      <w:r w:rsidR="00F44E52" w:rsidRPr="00C74C54">
        <w:rPr>
          <w:rFonts w:ascii="Arial" w:hAnsi="Arial" w:cs="Arial"/>
          <w:sz w:val="22"/>
        </w:rPr>
        <w:t xml:space="preserve"> </w:t>
      </w:r>
      <w:r w:rsidR="007F0A41" w:rsidRPr="00C74C54">
        <w:rPr>
          <w:rFonts w:ascii="Arial" w:hAnsi="Arial" w:cs="Arial"/>
          <w:sz w:val="22"/>
        </w:rPr>
        <w:t xml:space="preserve">Aktuell läuft </w:t>
      </w:r>
      <w:r w:rsidR="00A544DF" w:rsidRPr="00C74C54">
        <w:rPr>
          <w:rFonts w:ascii="Arial" w:hAnsi="Arial" w:cs="Arial"/>
          <w:sz w:val="22"/>
        </w:rPr>
        <w:t xml:space="preserve">an der HfWU </w:t>
      </w:r>
      <w:r w:rsidR="007F0A41" w:rsidRPr="00C74C54">
        <w:rPr>
          <w:rFonts w:ascii="Arial" w:hAnsi="Arial" w:cs="Arial"/>
          <w:sz w:val="22"/>
        </w:rPr>
        <w:t>eine Promotion in Zusammenarbeit mit der Universität Hohenheim</w:t>
      </w:r>
      <w:r w:rsidR="00A544DF" w:rsidRPr="00C74C54">
        <w:rPr>
          <w:rFonts w:ascii="Arial" w:hAnsi="Arial" w:cs="Arial"/>
          <w:sz w:val="22"/>
        </w:rPr>
        <w:t xml:space="preserve"> zur „Untersuchung verschieden intensiver Dachbegrünungsformen hinsichtlich des Abscheidevermögens von Luftschadstoffen“</w:t>
      </w:r>
      <w:r w:rsidR="00E961B3" w:rsidRPr="00C74C54">
        <w:rPr>
          <w:rFonts w:ascii="Arial" w:hAnsi="Arial" w:cs="Arial"/>
          <w:sz w:val="22"/>
        </w:rPr>
        <w:t>.</w:t>
      </w:r>
      <w:r w:rsidR="00F16300" w:rsidRPr="00C74C54">
        <w:rPr>
          <w:rFonts w:ascii="Arial" w:hAnsi="Arial" w:cs="Arial"/>
          <w:sz w:val="22"/>
        </w:rPr>
        <w:t xml:space="preserve"> </w:t>
      </w:r>
    </w:p>
    <w:p w14:paraId="3E8DC1EF" w14:textId="77777777" w:rsidR="000673EE" w:rsidRDefault="000673EE" w:rsidP="00C74C54">
      <w:pPr>
        <w:spacing w:before="0" w:after="0" w:line="240" w:lineRule="auto"/>
        <w:jc w:val="left"/>
        <w:rPr>
          <w:rFonts w:ascii="Arial" w:hAnsi="Arial" w:cs="Arial"/>
          <w:sz w:val="22"/>
        </w:rPr>
      </w:pPr>
    </w:p>
    <w:p w14:paraId="0CCAE0F7" w14:textId="07BFC118" w:rsidR="007A010D" w:rsidRDefault="00850448" w:rsidP="00C74C54">
      <w:pPr>
        <w:spacing w:before="0" w:after="0" w:line="240" w:lineRule="auto"/>
        <w:jc w:val="left"/>
        <w:rPr>
          <w:rFonts w:ascii="Arial" w:hAnsi="Arial" w:cs="Arial"/>
          <w:sz w:val="22"/>
        </w:rPr>
      </w:pPr>
      <w:r w:rsidRPr="00C74C54">
        <w:rPr>
          <w:rFonts w:ascii="Arial" w:hAnsi="Arial" w:cs="Arial"/>
          <w:sz w:val="22"/>
        </w:rPr>
        <w:t>Seit 2017 besetzt</w:t>
      </w:r>
      <w:r w:rsidR="009E145D" w:rsidRPr="00C74C54">
        <w:rPr>
          <w:rFonts w:ascii="Arial" w:hAnsi="Arial" w:cs="Arial"/>
          <w:sz w:val="22"/>
        </w:rPr>
        <w:t xml:space="preserve"> </w:t>
      </w:r>
      <w:r w:rsidRPr="00C74C54">
        <w:rPr>
          <w:rFonts w:ascii="Arial" w:hAnsi="Arial" w:cs="Arial"/>
          <w:sz w:val="22"/>
        </w:rPr>
        <w:t xml:space="preserve">Prof. Dr. Ferdinand Ludwig die Professur für Green Technologies in Landscape Architecture an der </w:t>
      </w:r>
      <w:r w:rsidRPr="006D631C">
        <w:rPr>
          <w:rFonts w:ascii="Arial" w:hAnsi="Arial" w:cs="Arial"/>
          <w:b/>
          <w:i/>
          <w:sz w:val="22"/>
        </w:rPr>
        <w:t>Technischen Universität München</w:t>
      </w:r>
      <w:r w:rsidR="003B595F" w:rsidRPr="006D631C">
        <w:rPr>
          <w:rFonts w:ascii="Arial" w:hAnsi="Arial" w:cs="Arial"/>
          <w:b/>
          <w:i/>
          <w:sz w:val="22"/>
        </w:rPr>
        <w:t xml:space="preserve"> (TUM)</w:t>
      </w:r>
      <w:r w:rsidRPr="00C74C54">
        <w:rPr>
          <w:rFonts w:ascii="Arial" w:hAnsi="Arial" w:cs="Arial"/>
          <w:sz w:val="22"/>
        </w:rPr>
        <w:t xml:space="preserve">. </w:t>
      </w:r>
      <w:r w:rsidR="00D00445" w:rsidRPr="00C74C54">
        <w:rPr>
          <w:rFonts w:ascii="Arial" w:hAnsi="Arial" w:cs="Arial"/>
          <w:sz w:val="22"/>
        </w:rPr>
        <w:t>Zu seinen Forschungsfeldern gehört die Baubotanik, Vertikale Freiräume und Lebende Brücken.</w:t>
      </w:r>
      <w:r w:rsidR="007E0C41" w:rsidRPr="00C74C54">
        <w:rPr>
          <w:rFonts w:ascii="Arial" w:hAnsi="Arial" w:cs="Arial"/>
          <w:sz w:val="22"/>
        </w:rPr>
        <w:t xml:space="preserve"> Hinzu komm</w:t>
      </w:r>
      <w:r w:rsidR="000417E0" w:rsidRPr="00C74C54">
        <w:rPr>
          <w:rFonts w:ascii="Arial" w:hAnsi="Arial" w:cs="Arial"/>
          <w:sz w:val="22"/>
        </w:rPr>
        <w:t>en</w:t>
      </w:r>
      <w:r w:rsidR="007E0C41" w:rsidRPr="00C74C54">
        <w:rPr>
          <w:rFonts w:ascii="Arial" w:hAnsi="Arial" w:cs="Arial"/>
          <w:sz w:val="22"/>
        </w:rPr>
        <w:t xml:space="preserve"> die Them</w:t>
      </w:r>
      <w:r w:rsidR="000417E0" w:rsidRPr="00C74C54">
        <w:rPr>
          <w:rFonts w:ascii="Arial" w:hAnsi="Arial" w:cs="Arial"/>
          <w:sz w:val="22"/>
        </w:rPr>
        <w:t>en</w:t>
      </w:r>
      <w:r w:rsidR="007E0C41" w:rsidRPr="00C74C54">
        <w:rPr>
          <w:rFonts w:ascii="Arial" w:hAnsi="Arial" w:cs="Arial"/>
          <w:sz w:val="22"/>
        </w:rPr>
        <w:t xml:space="preserve"> Grauwassernutzung, Grüne Architektur und neue Vegetationstechniken.</w:t>
      </w:r>
      <w:r w:rsidR="00D00445" w:rsidRPr="00C74C54">
        <w:rPr>
          <w:rFonts w:ascii="Arial" w:hAnsi="Arial" w:cs="Arial"/>
          <w:sz w:val="22"/>
        </w:rPr>
        <w:t xml:space="preserve"> </w:t>
      </w:r>
      <w:r w:rsidR="00A91D43" w:rsidRPr="00C74C54">
        <w:rPr>
          <w:rFonts w:ascii="Arial" w:hAnsi="Arial" w:cs="Arial"/>
          <w:sz w:val="22"/>
        </w:rPr>
        <w:t>Er betreut das Projekt „</w:t>
      </w:r>
      <w:proofErr w:type="spellStart"/>
      <w:r w:rsidR="00A91D43" w:rsidRPr="00C74C54">
        <w:rPr>
          <w:rFonts w:ascii="Arial" w:hAnsi="Arial" w:cs="Arial"/>
          <w:sz w:val="22"/>
        </w:rPr>
        <w:t>Agricultural</w:t>
      </w:r>
      <w:proofErr w:type="spellEnd"/>
      <w:r w:rsidR="00A91D43" w:rsidRPr="00C74C54">
        <w:rPr>
          <w:rFonts w:ascii="Arial" w:hAnsi="Arial" w:cs="Arial"/>
          <w:sz w:val="22"/>
        </w:rPr>
        <w:t xml:space="preserve"> </w:t>
      </w:r>
      <w:proofErr w:type="spellStart"/>
      <w:r w:rsidR="00A91D43" w:rsidRPr="00C74C54">
        <w:rPr>
          <w:rFonts w:ascii="Arial" w:hAnsi="Arial" w:cs="Arial"/>
          <w:sz w:val="22"/>
        </w:rPr>
        <w:t>Lighting</w:t>
      </w:r>
      <w:proofErr w:type="spellEnd"/>
      <w:r w:rsidR="00A91D43" w:rsidRPr="00C74C54">
        <w:rPr>
          <w:rFonts w:ascii="Arial" w:hAnsi="Arial" w:cs="Arial"/>
          <w:sz w:val="22"/>
        </w:rPr>
        <w:t xml:space="preserve"> </w:t>
      </w:r>
      <w:proofErr w:type="spellStart"/>
      <w:r w:rsidR="00A91D43" w:rsidRPr="00C74C54">
        <w:rPr>
          <w:rFonts w:ascii="Arial" w:hAnsi="Arial" w:cs="Arial"/>
          <w:sz w:val="22"/>
        </w:rPr>
        <w:t>Facade</w:t>
      </w:r>
      <w:proofErr w:type="spellEnd"/>
      <w:r w:rsidR="00A91D43" w:rsidRPr="00C74C54">
        <w:rPr>
          <w:rFonts w:ascii="Arial" w:hAnsi="Arial" w:cs="Arial"/>
          <w:sz w:val="22"/>
        </w:rPr>
        <w:t>“, dessen Ziel der Entwurf einer Gebäudefassade ist, die eine ästhetische Beleuchtung mit der Nahrungsmittelproduktion durch Vertical Farming kombiniert. Zudem arbeitet er am Forschungsprojekt „I</w:t>
      </w:r>
      <w:r w:rsidR="00740791" w:rsidRPr="00C74C54">
        <w:rPr>
          <w:rFonts w:ascii="Arial" w:hAnsi="Arial" w:cs="Arial"/>
          <w:sz w:val="22"/>
        </w:rPr>
        <w:t>NTERESS</w:t>
      </w:r>
      <w:r w:rsidR="00A91D43" w:rsidRPr="00C74C54">
        <w:rPr>
          <w:rFonts w:ascii="Arial" w:hAnsi="Arial" w:cs="Arial"/>
          <w:sz w:val="22"/>
        </w:rPr>
        <w:t xml:space="preserve">-I“ mit, bei dem </w:t>
      </w:r>
      <w:r w:rsidR="00A04771" w:rsidRPr="00C74C54">
        <w:rPr>
          <w:rFonts w:ascii="Arial" w:hAnsi="Arial" w:cs="Arial"/>
          <w:sz w:val="22"/>
        </w:rPr>
        <w:t>„</w:t>
      </w:r>
      <w:r w:rsidR="00A91D43" w:rsidRPr="00C74C54">
        <w:rPr>
          <w:rFonts w:ascii="Arial" w:hAnsi="Arial" w:cs="Arial"/>
          <w:sz w:val="22"/>
        </w:rPr>
        <w:t xml:space="preserve">Konzepte </w:t>
      </w:r>
      <w:r w:rsidR="00DD312F" w:rsidRPr="00C74C54">
        <w:rPr>
          <w:rFonts w:ascii="Arial" w:hAnsi="Arial" w:cs="Arial"/>
          <w:sz w:val="22"/>
        </w:rPr>
        <w:t>und Maßnahmen zur Optimierung der Siedlungs- und Bauwerksstrukturen auf der Basis der stadtklimatischen Anforderungen, der Wasserverfügbarkeit und -qualität und der Belange der Freiraumversorgung</w:t>
      </w:r>
      <w:r w:rsidR="00A04771" w:rsidRPr="00C74C54">
        <w:rPr>
          <w:rFonts w:ascii="Arial" w:hAnsi="Arial" w:cs="Arial"/>
          <w:sz w:val="22"/>
        </w:rPr>
        <w:t>“ erarbeitet werden</w:t>
      </w:r>
      <w:r w:rsidR="00740791" w:rsidRPr="00C74C54">
        <w:rPr>
          <w:rFonts w:ascii="Arial" w:hAnsi="Arial" w:cs="Arial"/>
          <w:sz w:val="22"/>
        </w:rPr>
        <w:t>.</w:t>
      </w:r>
      <w:r w:rsidR="00C908F1" w:rsidRPr="00C74C54">
        <w:rPr>
          <w:rFonts w:ascii="Arial" w:hAnsi="Arial" w:cs="Arial"/>
          <w:sz w:val="22"/>
        </w:rPr>
        <w:t xml:space="preserve"> </w:t>
      </w:r>
      <w:r w:rsidR="00582BDE" w:rsidRPr="00C74C54">
        <w:rPr>
          <w:rFonts w:ascii="Arial" w:hAnsi="Arial" w:cs="Arial"/>
          <w:sz w:val="22"/>
        </w:rPr>
        <w:t xml:space="preserve">In einer Promotion </w:t>
      </w:r>
      <w:r w:rsidR="00AE41FC" w:rsidRPr="00C74C54">
        <w:rPr>
          <w:rFonts w:ascii="Arial" w:hAnsi="Arial" w:cs="Arial"/>
          <w:sz w:val="22"/>
        </w:rPr>
        <w:t xml:space="preserve">an der TUM werden aktuell </w:t>
      </w:r>
      <w:r w:rsidR="00582BDE" w:rsidRPr="00C74C54">
        <w:rPr>
          <w:rFonts w:ascii="Arial" w:hAnsi="Arial" w:cs="Arial"/>
          <w:sz w:val="22"/>
        </w:rPr>
        <w:t xml:space="preserve">„Vertikale Freiräume“ als eine neue freiräumliche Typologie </w:t>
      </w:r>
      <w:r w:rsidR="008914EB" w:rsidRPr="00C74C54">
        <w:rPr>
          <w:rFonts w:ascii="Arial" w:hAnsi="Arial" w:cs="Arial"/>
          <w:sz w:val="22"/>
        </w:rPr>
        <w:t>des Urbanen</w:t>
      </w:r>
      <w:r w:rsidR="00AE41FC" w:rsidRPr="00C74C54">
        <w:rPr>
          <w:rFonts w:ascii="Arial" w:hAnsi="Arial" w:cs="Arial"/>
          <w:sz w:val="22"/>
        </w:rPr>
        <w:t xml:space="preserve"> untersucht, kategorisiert und entw</w:t>
      </w:r>
      <w:r w:rsidR="00655EA5" w:rsidRPr="00C74C54">
        <w:rPr>
          <w:rFonts w:ascii="Arial" w:hAnsi="Arial" w:cs="Arial"/>
          <w:sz w:val="22"/>
        </w:rPr>
        <w:t>orfen</w:t>
      </w:r>
      <w:r w:rsidR="008914EB" w:rsidRPr="00C74C54">
        <w:rPr>
          <w:rFonts w:ascii="Arial" w:hAnsi="Arial" w:cs="Arial"/>
          <w:sz w:val="22"/>
        </w:rPr>
        <w:t xml:space="preserve">. </w:t>
      </w:r>
    </w:p>
    <w:p w14:paraId="5F55C69D" w14:textId="77777777" w:rsidR="000673EE" w:rsidRPr="00C74C54" w:rsidRDefault="000673EE" w:rsidP="00C74C54">
      <w:pPr>
        <w:spacing w:before="0" w:after="0" w:line="240" w:lineRule="auto"/>
        <w:jc w:val="left"/>
        <w:rPr>
          <w:rFonts w:ascii="Arial" w:hAnsi="Arial" w:cs="Arial"/>
          <w:sz w:val="22"/>
        </w:rPr>
      </w:pPr>
    </w:p>
    <w:p w14:paraId="362F8B77" w14:textId="77777777" w:rsidR="000673EE" w:rsidRDefault="00CE576C" w:rsidP="00C74C54">
      <w:pPr>
        <w:spacing w:before="0" w:after="0" w:line="240" w:lineRule="auto"/>
        <w:jc w:val="left"/>
        <w:rPr>
          <w:rFonts w:ascii="Arial" w:hAnsi="Arial" w:cs="Arial"/>
          <w:sz w:val="22"/>
        </w:rPr>
      </w:pPr>
      <w:r w:rsidRPr="00C74C54">
        <w:rPr>
          <w:rFonts w:ascii="Arial" w:hAnsi="Arial" w:cs="Arial"/>
          <w:sz w:val="22"/>
        </w:rPr>
        <w:t>Darüber hinaus</w:t>
      </w:r>
      <w:r w:rsidR="00266D2F" w:rsidRPr="00C74C54">
        <w:rPr>
          <w:rFonts w:ascii="Arial" w:hAnsi="Arial" w:cs="Arial"/>
          <w:sz w:val="22"/>
        </w:rPr>
        <w:t xml:space="preserve"> ist das Lehr- und Forschungsgebiet Vegetationstechnik</w:t>
      </w:r>
      <w:r w:rsidR="007F0A41" w:rsidRPr="00C74C54">
        <w:rPr>
          <w:rFonts w:ascii="Arial" w:hAnsi="Arial" w:cs="Arial"/>
          <w:sz w:val="22"/>
        </w:rPr>
        <w:t xml:space="preserve"> der </w:t>
      </w:r>
      <w:r w:rsidR="007F0A41" w:rsidRPr="006D631C">
        <w:rPr>
          <w:rFonts w:ascii="Arial" w:hAnsi="Arial" w:cs="Arial"/>
          <w:b/>
          <w:i/>
          <w:sz w:val="22"/>
        </w:rPr>
        <w:t>Hochschule Geisenheim University</w:t>
      </w:r>
      <w:r w:rsidR="009F6B43" w:rsidRPr="006D631C">
        <w:rPr>
          <w:rFonts w:ascii="Arial" w:hAnsi="Arial" w:cs="Arial"/>
          <w:b/>
          <w:i/>
          <w:sz w:val="22"/>
        </w:rPr>
        <w:t xml:space="preserve"> (HGU)</w:t>
      </w:r>
      <w:r w:rsidR="00266D2F" w:rsidRPr="00C74C54">
        <w:rPr>
          <w:rFonts w:ascii="Arial" w:hAnsi="Arial" w:cs="Arial"/>
          <w:sz w:val="22"/>
        </w:rPr>
        <w:t xml:space="preserve"> unter der Leitung von Prof. Dr. Stephan Roth-Kleyer zu nennen.</w:t>
      </w:r>
      <w:r w:rsidR="003F194D" w:rsidRPr="00C74C54">
        <w:rPr>
          <w:rFonts w:ascii="Arial" w:hAnsi="Arial" w:cs="Arial"/>
          <w:sz w:val="22"/>
        </w:rPr>
        <w:t xml:space="preserve"> </w:t>
      </w:r>
      <w:r w:rsidR="009916FA" w:rsidRPr="00C74C54">
        <w:rPr>
          <w:rFonts w:ascii="Arial" w:hAnsi="Arial" w:cs="Arial"/>
          <w:sz w:val="22"/>
        </w:rPr>
        <w:t xml:space="preserve">Dort nimmt die Begrünung bodenferner </w:t>
      </w:r>
      <w:r w:rsidR="00FD41BF" w:rsidRPr="00C74C54">
        <w:rPr>
          <w:rFonts w:ascii="Arial" w:hAnsi="Arial" w:cs="Arial"/>
          <w:sz w:val="22"/>
        </w:rPr>
        <w:t xml:space="preserve">Standorte eine zentrale Rolle ein. Seinen Forschungsfokus setzt er nach eigenen Angaben auf Fragen zur Pflanzenverwendung, der automatischen </w:t>
      </w:r>
      <w:r w:rsidR="00FD41BF" w:rsidRPr="00C74C54">
        <w:rPr>
          <w:rFonts w:ascii="Arial" w:hAnsi="Arial" w:cs="Arial"/>
          <w:sz w:val="22"/>
        </w:rPr>
        <w:lastRenderedPageBreak/>
        <w:t xml:space="preserve">Bewässerung von Vegetationsflächen und Wasserretention von Dachflächen sowie der Optimierung von Baustoffen mit besonderem Blick auf Substrate, Dränbaustoffe und wurzelfeste Abdichtungen. </w:t>
      </w:r>
      <w:r w:rsidR="003504EB" w:rsidRPr="00C74C54">
        <w:rPr>
          <w:rFonts w:ascii="Arial" w:hAnsi="Arial" w:cs="Arial"/>
          <w:sz w:val="22"/>
        </w:rPr>
        <w:t xml:space="preserve">Das Institut </w:t>
      </w:r>
      <w:r w:rsidR="009F6B43" w:rsidRPr="00C74C54">
        <w:rPr>
          <w:rFonts w:ascii="Arial" w:hAnsi="Arial" w:cs="Arial"/>
          <w:sz w:val="22"/>
        </w:rPr>
        <w:t>für urbanen Gartenbau und Pflanzenverwendung der HGU untersucht mit dem Projekt „Begrünte Fassadenkacheln“ die Entwicklung einer textilbasierten Vorhangfassade zur Fassadenbegrünung. Dabei steh</w:t>
      </w:r>
      <w:r w:rsidR="00245C6C" w:rsidRPr="00C74C54">
        <w:rPr>
          <w:rFonts w:ascii="Arial" w:hAnsi="Arial" w:cs="Arial"/>
          <w:sz w:val="22"/>
        </w:rPr>
        <w:t>t das Ziel im Vordergrund, durch die Dokumentation der Pflanzenentwicklung eine höhere Auswahl geeigneter Pflanzen herauszustellen.</w:t>
      </w:r>
      <w:r w:rsidR="002A3FB2" w:rsidRPr="00C74C54">
        <w:rPr>
          <w:rFonts w:ascii="Arial" w:hAnsi="Arial" w:cs="Arial"/>
          <w:sz w:val="22"/>
        </w:rPr>
        <w:t xml:space="preserve"> </w:t>
      </w:r>
    </w:p>
    <w:p w14:paraId="78B1583D" w14:textId="77777777" w:rsidR="000673EE" w:rsidRDefault="000673EE" w:rsidP="00C74C54">
      <w:pPr>
        <w:spacing w:before="0" w:after="0" w:line="240" w:lineRule="auto"/>
        <w:jc w:val="left"/>
        <w:rPr>
          <w:rFonts w:ascii="Arial" w:hAnsi="Arial" w:cs="Arial"/>
          <w:sz w:val="22"/>
        </w:rPr>
      </w:pPr>
    </w:p>
    <w:p w14:paraId="4EA20D51" w14:textId="5BCC2999" w:rsidR="007A010D" w:rsidRPr="00C74C54" w:rsidRDefault="004E1C7C" w:rsidP="00C74C54">
      <w:pPr>
        <w:spacing w:before="0" w:after="0" w:line="240" w:lineRule="auto"/>
        <w:jc w:val="left"/>
        <w:rPr>
          <w:rFonts w:ascii="Arial" w:hAnsi="Arial" w:cs="Arial"/>
          <w:sz w:val="22"/>
        </w:rPr>
      </w:pPr>
      <w:r w:rsidRPr="00C74C54">
        <w:rPr>
          <w:rFonts w:ascii="Arial" w:hAnsi="Arial" w:cs="Arial"/>
          <w:sz w:val="22"/>
        </w:rPr>
        <w:t xml:space="preserve">In diesem Zusammenhang ist auch das BuGG-Mitglied Prof. Dr. Henning Günther zu nennen, der aktuell die Professur für Garten- und Landschaftsbau an der </w:t>
      </w:r>
      <w:r w:rsidRPr="006D631C">
        <w:rPr>
          <w:rFonts w:ascii="Arial" w:hAnsi="Arial" w:cs="Arial"/>
          <w:b/>
          <w:i/>
          <w:sz w:val="22"/>
        </w:rPr>
        <w:t>Hochschule für Technik und Wirtschaft Dresden</w:t>
      </w:r>
      <w:r w:rsidR="005D4E31" w:rsidRPr="006D631C">
        <w:rPr>
          <w:rFonts w:ascii="Arial" w:hAnsi="Arial" w:cs="Arial"/>
          <w:b/>
          <w:i/>
          <w:sz w:val="22"/>
        </w:rPr>
        <w:t xml:space="preserve"> (HTW)</w:t>
      </w:r>
      <w:r w:rsidRPr="00C74C54">
        <w:rPr>
          <w:rFonts w:ascii="Arial" w:hAnsi="Arial" w:cs="Arial"/>
          <w:sz w:val="22"/>
        </w:rPr>
        <w:t xml:space="preserve"> besetzt. Vor seiner Berufung war er Wissenschaftlicher Mitarbeiter an der HGU und f</w:t>
      </w:r>
      <w:r w:rsidR="000920B7" w:rsidRPr="00C74C54">
        <w:rPr>
          <w:rFonts w:ascii="Arial" w:hAnsi="Arial" w:cs="Arial"/>
          <w:sz w:val="22"/>
        </w:rPr>
        <w:t>orschte im oben genannten Projekt zur Fassadenbegrünung.</w:t>
      </w:r>
    </w:p>
    <w:p w14:paraId="469308E2" w14:textId="77777777" w:rsidR="000673EE" w:rsidRDefault="000673EE" w:rsidP="00C74C54">
      <w:pPr>
        <w:spacing w:before="0" w:after="0" w:line="240" w:lineRule="auto"/>
        <w:jc w:val="left"/>
        <w:rPr>
          <w:rFonts w:ascii="Arial" w:hAnsi="Arial" w:cs="Arial"/>
          <w:sz w:val="22"/>
        </w:rPr>
      </w:pPr>
    </w:p>
    <w:p w14:paraId="70D58D0E" w14:textId="31650C7C" w:rsidR="007A1FF8" w:rsidRPr="00C74C54" w:rsidRDefault="003F194D" w:rsidP="00C74C54">
      <w:pPr>
        <w:spacing w:before="0" w:after="0" w:line="240" w:lineRule="auto"/>
        <w:jc w:val="left"/>
        <w:rPr>
          <w:rFonts w:ascii="Arial" w:hAnsi="Arial" w:cs="Arial"/>
          <w:sz w:val="22"/>
        </w:rPr>
      </w:pPr>
      <w:r w:rsidRPr="00C74C54">
        <w:rPr>
          <w:rFonts w:ascii="Arial" w:hAnsi="Arial" w:cs="Arial"/>
          <w:sz w:val="22"/>
        </w:rPr>
        <w:t xml:space="preserve">Prof. </w:t>
      </w:r>
      <w:r w:rsidR="00375A29" w:rsidRPr="00C74C54">
        <w:rPr>
          <w:rFonts w:ascii="Arial" w:hAnsi="Arial" w:cs="Arial"/>
          <w:sz w:val="22"/>
        </w:rPr>
        <w:t xml:space="preserve">Dr. </w:t>
      </w:r>
      <w:r w:rsidRPr="00C74C54">
        <w:rPr>
          <w:rFonts w:ascii="Arial" w:hAnsi="Arial" w:cs="Arial"/>
          <w:sz w:val="22"/>
        </w:rPr>
        <w:t>Manfred Köhler</w:t>
      </w:r>
      <w:r w:rsidR="00EE2D80" w:rsidRPr="00C74C54">
        <w:rPr>
          <w:rFonts w:ascii="Arial" w:hAnsi="Arial" w:cs="Arial"/>
          <w:sz w:val="22"/>
        </w:rPr>
        <w:t>, Professor für Landschaftsökologie und Vegetationskunde,</w:t>
      </w:r>
      <w:r w:rsidRPr="00C74C54">
        <w:rPr>
          <w:rFonts w:ascii="Arial" w:hAnsi="Arial" w:cs="Arial"/>
          <w:sz w:val="22"/>
        </w:rPr>
        <w:t xml:space="preserve"> ist mit der </w:t>
      </w:r>
      <w:r w:rsidRPr="006D631C">
        <w:rPr>
          <w:rFonts w:ascii="Arial" w:hAnsi="Arial" w:cs="Arial"/>
          <w:b/>
          <w:i/>
          <w:sz w:val="22"/>
        </w:rPr>
        <w:t>Hochschule Neubrandenburg</w:t>
      </w:r>
      <w:r w:rsidR="00120BB1" w:rsidRPr="006D631C">
        <w:rPr>
          <w:rFonts w:ascii="Arial" w:hAnsi="Arial" w:cs="Arial"/>
          <w:b/>
          <w:i/>
          <w:sz w:val="22"/>
        </w:rPr>
        <w:t xml:space="preserve"> (HSNB)</w:t>
      </w:r>
      <w:r w:rsidRPr="00C74C54">
        <w:rPr>
          <w:rFonts w:ascii="Arial" w:hAnsi="Arial" w:cs="Arial"/>
          <w:sz w:val="22"/>
        </w:rPr>
        <w:t xml:space="preserve"> ebenfalls</w:t>
      </w:r>
      <w:r w:rsidR="00850448" w:rsidRPr="00C74C54">
        <w:rPr>
          <w:rFonts w:ascii="Arial" w:hAnsi="Arial" w:cs="Arial"/>
          <w:sz w:val="22"/>
        </w:rPr>
        <w:t xml:space="preserve"> langjähriges</w:t>
      </w:r>
      <w:r w:rsidRPr="00C74C54">
        <w:rPr>
          <w:rFonts w:ascii="Arial" w:hAnsi="Arial" w:cs="Arial"/>
          <w:sz w:val="22"/>
        </w:rPr>
        <w:t xml:space="preserve"> Mitglied.</w:t>
      </w:r>
      <w:r w:rsidR="00166C0E" w:rsidRPr="00C74C54">
        <w:rPr>
          <w:rFonts w:ascii="Arial" w:hAnsi="Arial" w:cs="Arial"/>
          <w:sz w:val="22"/>
        </w:rPr>
        <w:t xml:space="preserve"> Zu sein</w:t>
      </w:r>
      <w:r w:rsidR="006D631C">
        <w:rPr>
          <w:rFonts w:ascii="Arial" w:hAnsi="Arial" w:cs="Arial"/>
          <w:sz w:val="22"/>
        </w:rPr>
        <w:t>en Forschungsschwerpunkten zählen</w:t>
      </w:r>
      <w:r w:rsidR="00166C0E" w:rsidRPr="00C74C54">
        <w:rPr>
          <w:rFonts w:ascii="Arial" w:hAnsi="Arial" w:cs="Arial"/>
          <w:sz w:val="22"/>
        </w:rPr>
        <w:t xml:space="preserve"> insbesondere die Gebäudebegrünung und das </w:t>
      </w:r>
      <w:r w:rsidR="00754580" w:rsidRPr="00C74C54">
        <w:rPr>
          <w:rFonts w:ascii="Arial" w:hAnsi="Arial" w:cs="Arial"/>
          <w:sz w:val="22"/>
        </w:rPr>
        <w:t>ökologische</w:t>
      </w:r>
      <w:r w:rsidR="00166C0E" w:rsidRPr="00C74C54">
        <w:rPr>
          <w:rFonts w:ascii="Arial" w:hAnsi="Arial" w:cs="Arial"/>
          <w:sz w:val="22"/>
        </w:rPr>
        <w:t xml:space="preserve"> Bauen</w:t>
      </w:r>
      <w:r w:rsidR="00754580" w:rsidRPr="00C74C54">
        <w:rPr>
          <w:rFonts w:ascii="Arial" w:hAnsi="Arial" w:cs="Arial"/>
          <w:sz w:val="22"/>
        </w:rPr>
        <w:t xml:space="preserve"> aber auch die Golfplatzplanung</w:t>
      </w:r>
      <w:r w:rsidR="002C146E" w:rsidRPr="00C74C54">
        <w:rPr>
          <w:rFonts w:ascii="Arial" w:hAnsi="Arial" w:cs="Arial"/>
          <w:sz w:val="22"/>
        </w:rPr>
        <w:t>, naturschutzfachliche Belange landwirtschaftlicher Nutzflächen</w:t>
      </w:r>
      <w:r w:rsidR="00754580" w:rsidRPr="00C74C54">
        <w:rPr>
          <w:rFonts w:ascii="Arial" w:hAnsi="Arial" w:cs="Arial"/>
          <w:sz w:val="22"/>
        </w:rPr>
        <w:t xml:space="preserve"> und die Kulturlandschaft Mecklenburg-Vorpommerns</w:t>
      </w:r>
      <w:r w:rsidR="002C146E" w:rsidRPr="00C74C54">
        <w:rPr>
          <w:rFonts w:ascii="Arial" w:hAnsi="Arial" w:cs="Arial"/>
          <w:sz w:val="22"/>
        </w:rPr>
        <w:t>.</w:t>
      </w:r>
      <w:r w:rsidRPr="00C74C54">
        <w:rPr>
          <w:rFonts w:ascii="Arial" w:hAnsi="Arial" w:cs="Arial"/>
          <w:sz w:val="22"/>
        </w:rPr>
        <w:t xml:space="preserve"> </w:t>
      </w:r>
      <w:r w:rsidR="00FD4A88" w:rsidRPr="00C74C54">
        <w:rPr>
          <w:rFonts w:ascii="Arial" w:hAnsi="Arial" w:cs="Arial"/>
          <w:sz w:val="22"/>
        </w:rPr>
        <w:t xml:space="preserve">Das Projekt „Bewässerte Gründächer“ der </w:t>
      </w:r>
      <w:r w:rsidR="00120BB1" w:rsidRPr="00C74C54">
        <w:rPr>
          <w:rFonts w:ascii="Arial" w:hAnsi="Arial" w:cs="Arial"/>
          <w:sz w:val="22"/>
        </w:rPr>
        <w:t xml:space="preserve">Forschungsinitiative </w:t>
      </w:r>
      <w:proofErr w:type="spellStart"/>
      <w:r w:rsidR="00120BB1" w:rsidRPr="00C74C54">
        <w:rPr>
          <w:rFonts w:ascii="Arial" w:hAnsi="Arial" w:cs="Arial"/>
          <w:sz w:val="22"/>
        </w:rPr>
        <w:t>ZukunftBAU</w:t>
      </w:r>
      <w:proofErr w:type="spellEnd"/>
      <w:r w:rsidR="00120BB1" w:rsidRPr="00C74C54">
        <w:rPr>
          <w:rFonts w:ascii="Arial" w:hAnsi="Arial" w:cs="Arial"/>
          <w:sz w:val="22"/>
        </w:rPr>
        <w:t xml:space="preserve"> endete </w:t>
      </w:r>
      <w:r w:rsidR="009D3013" w:rsidRPr="00C74C54">
        <w:rPr>
          <w:rFonts w:ascii="Arial" w:hAnsi="Arial" w:cs="Arial"/>
          <w:sz w:val="22"/>
        </w:rPr>
        <w:t>im Oktober 2018</w:t>
      </w:r>
      <w:r w:rsidR="00120BB1" w:rsidRPr="00C74C54">
        <w:rPr>
          <w:rFonts w:ascii="Arial" w:hAnsi="Arial" w:cs="Arial"/>
          <w:sz w:val="22"/>
        </w:rPr>
        <w:t xml:space="preserve"> unter seiner Leitung an der HSNB.</w:t>
      </w:r>
      <w:r w:rsidR="003656E8" w:rsidRPr="00C74C54">
        <w:rPr>
          <w:rFonts w:ascii="Arial" w:hAnsi="Arial" w:cs="Arial"/>
          <w:sz w:val="22"/>
        </w:rPr>
        <w:t xml:space="preserve"> </w:t>
      </w:r>
      <w:r w:rsidR="00120BB1" w:rsidRPr="00C74C54">
        <w:rPr>
          <w:rFonts w:ascii="Arial" w:hAnsi="Arial" w:cs="Arial"/>
          <w:sz w:val="22"/>
        </w:rPr>
        <w:t xml:space="preserve">Hauptziel war die Untersuchung der Verdunstungsleistung und des Kühlpotentials von bewässerten Gründachaufbauten. </w:t>
      </w:r>
      <w:r w:rsidR="005C7357" w:rsidRPr="00C74C54">
        <w:rPr>
          <w:rFonts w:ascii="Arial" w:hAnsi="Arial" w:cs="Arial"/>
          <w:sz w:val="22"/>
        </w:rPr>
        <w:t xml:space="preserve">Aktuell </w:t>
      </w:r>
      <w:r w:rsidR="00A6206E" w:rsidRPr="00C74C54">
        <w:rPr>
          <w:rFonts w:ascii="Arial" w:hAnsi="Arial" w:cs="Arial"/>
          <w:sz w:val="22"/>
        </w:rPr>
        <w:t xml:space="preserve">arbeitet er mit seinen Mitarbeitern an einem „Automatisierten </w:t>
      </w:r>
      <w:proofErr w:type="spellStart"/>
      <w:r w:rsidR="00A6206E" w:rsidRPr="00C74C54">
        <w:rPr>
          <w:rFonts w:ascii="Arial" w:hAnsi="Arial" w:cs="Arial"/>
          <w:sz w:val="22"/>
        </w:rPr>
        <w:t>Aquaponik</w:t>
      </w:r>
      <w:proofErr w:type="spellEnd"/>
      <w:r w:rsidR="00A6206E" w:rsidRPr="00C74C54">
        <w:rPr>
          <w:rFonts w:ascii="Arial" w:hAnsi="Arial" w:cs="Arial"/>
          <w:sz w:val="22"/>
        </w:rPr>
        <w:t>-System zur nachhaltigen Erzeugung frischer Lebensmittel“.</w:t>
      </w:r>
      <w:r w:rsidR="00766C04" w:rsidRPr="00C74C54">
        <w:rPr>
          <w:rFonts w:ascii="Arial" w:hAnsi="Arial" w:cs="Arial"/>
          <w:sz w:val="22"/>
        </w:rPr>
        <w:t xml:space="preserve"> </w:t>
      </w:r>
    </w:p>
    <w:p w14:paraId="11C88F29" w14:textId="77777777" w:rsidR="000673EE" w:rsidRDefault="000673EE" w:rsidP="00C74C54">
      <w:pPr>
        <w:spacing w:before="0" w:after="0" w:line="240" w:lineRule="auto"/>
        <w:jc w:val="left"/>
        <w:rPr>
          <w:rFonts w:ascii="Arial" w:hAnsi="Arial" w:cs="Arial"/>
          <w:sz w:val="22"/>
        </w:rPr>
      </w:pPr>
    </w:p>
    <w:p w14:paraId="385B0DE8" w14:textId="0C9CB9CE" w:rsidR="004D5639" w:rsidRPr="00C74C54" w:rsidRDefault="0067550C" w:rsidP="00C74C54">
      <w:pPr>
        <w:spacing w:before="0" w:after="0" w:line="240" w:lineRule="auto"/>
        <w:jc w:val="left"/>
        <w:rPr>
          <w:rFonts w:ascii="Arial" w:hAnsi="Arial" w:cs="Arial"/>
          <w:sz w:val="22"/>
        </w:rPr>
      </w:pPr>
      <w:r w:rsidRPr="00C74C54">
        <w:rPr>
          <w:rFonts w:ascii="Arial" w:hAnsi="Arial" w:cs="Arial"/>
          <w:sz w:val="22"/>
        </w:rPr>
        <w:t xml:space="preserve">Zudem ist </w:t>
      </w:r>
      <w:r w:rsidR="00F73A7F" w:rsidRPr="00C74C54">
        <w:rPr>
          <w:rFonts w:ascii="Arial" w:hAnsi="Arial" w:cs="Arial"/>
          <w:sz w:val="22"/>
        </w:rPr>
        <w:t>das BuGG-</w:t>
      </w:r>
      <w:r w:rsidRPr="00C74C54">
        <w:rPr>
          <w:rFonts w:ascii="Arial" w:hAnsi="Arial" w:cs="Arial"/>
          <w:sz w:val="22"/>
        </w:rPr>
        <w:t>Mitglied Prof. Dr. Swantje Duthweiler</w:t>
      </w:r>
      <w:r w:rsidR="000E7561" w:rsidRPr="00C74C54">
        <w:rPr>
          <w:rFonts w:ascii="Arial" w:hAnsi="Arial" w:cs="Arial"/>
          <w:sz w:val="22"/>
        </w:rPr>
        <w:t xml:space="preserve">, </w:t>
      </w:r>
      <w:r w:rsidRPr="00C74C54">
        <w:rPr>
          <w:rFonts w:ascii="Arial" w:hAnsi="Arial" w:cs="Arial"/>
          <w:sz w:val="22"/>
        </w:rPr>
        <w:t xml:space="preserve">Professorin für Pflanzenverwendung an der </w:t>
      </w:r>
      <w:r w:rsidRPr="006D631C">
        <w:rPr>
          <w:rFonts w:ascii="Arial" w:hAnsi="Arial" w:cs="Arial"/>
          <w:b/>
          <w:i/>
          <w:sz w:val="22"/>
        </w:rPr>
        <w:t xml:space="preserve">Hochschule </w:t>
      </w:r>
      <w:r w:rsidR="000E7561" w:rsidRPr="006D631C">
        <w:rPr>
          <w:rFonts w:ascii="Arial" w:hAnsi="Arial" w:cs="Arial"/>
          <w:b/>
          <w:i/>
          <w:sz w:val="22"/>
        </w:rPr>
        <w:t xml:space="preserve">Weihenstephan-Triesdorf </w:t>
      </w:r>
      <w:r w:rsidR="000A49EF" w:rsidRPr="006D631C">
        <w:rPr>
          <w:rFonts w:ascii="Arial" w:hAnsi="Arial" w:cs="Arial"/>
          <w:b/>
          <w:i/>
          <w:sz w:val="22"/>
        </w:rPr>
        <w:t>(HSWT)</w:t>
      </w:r>
      <w:r w:rsidR="000A49EF" w:rsidRPr="00C74C54">
        <w:rPr>
          <w:rFonts w:ascii="Arial" w:hAnsi="Arial" w:cs="Arial"/>
          <w:sz w:val="22"/>
        </w:rPr>
        <w:t xml:space="preserve"> </w:t>
      </w:r>
      <w:r w:rsidR="000E7561" w:rsidRPr="00C74C54">
        <w:rPr>
          <w:rFonts w:ascii="Arial" w:hAnsi="Arial" w:cs="Arial"/>
          <w:sz w:val="22"/>
        </w:rPr>
        <w:t xml:space="preserve">zu nennen. In der Forschung beschäftigt sie sich mit der historischen Pflanzenverwendung und </w:t>
      </w:r>
      <w:r w:rsidR="00910512" w:rsidRPr="00C74C54">
        <w:rPr>
          <w:rFonts w:ascii="Arial" w:hAnsi="Arial" w:cs="Arial"/>
          <w:sz w:val="22"/>
        </w:rPr>
        <w:t xml:space="preserve">urbanen </w:t>
      </w:r>
      <w:r w:rsidR="000E7561" w:rsidRPr="00C74C54">
        <w:rPr>
          <w:rFonts w:ascii="Arial" w:hAnsi="Arial" w:cs="Arial"/>
          <w:sz w:val="22"/>
        </w:rPr>
        <w:t xml:space="preserve">Vegetationskonzepten, die den standörtlichen, ästhetischen und pflegetechnischen </w:t>
      </w:r>
      <w:r w:rsidR="00910512" w:rsidRPr="00C74C54">
        <w:rPr>
          <w:rFonts w:ascii="Arial" w:hAnsi="Arial" w:cs="Arial"/>
          <w:sz w:val="22"/>
        </w:rPr>
        <w:t>Anforderung</w:t>
      </w:r>
      <w:r w:rsidR="000E7561" w:rsidRPr="00C74C54">
        <w:rPr>
          <w:rFonts w:ascii="Arial" w:hAnsi="Arial" w:cs="Arial"/>
          <w:sz w:val="22"/>
        </w:rPr>
        <w:t>en entsprechen.</w:t>
      </w:r>
      <w:r w:rsidR="000A49EF" w:rsidRPr="00C74C54">
        <w:rPr>
          <w:rFonts w:ascii="Arial" w:hAnsi="Arial" w:cs="Arial"/>
          <w:sz w:val="22"/>
        </w:rPr>
        <w:t xml:space="preserve"> Aktuell leitet sie das Forschungsprojekt „Grünes Hochhaus Arabella 26 im Wandel der Jahreszeiten“ an der HSWT mit dem Ziel, die mikroklimatische Wirkung von Kletterpflanzen auf Gebäude und Umgebung darzustellen.</w:t>
      </w:r>
      <w:r w:rsidR="00256098" w:rsidRPr="00C74C54">
        <w:rPr>
          <w:rFonts w:ascii="Arial" w:hAnsi="Arial" w:cs="Arial"/>
          <w:sz w:val="22"/>
        </w:rPr>
        <w:t xml:space="preserve"> </w:t>
      </w:r>
    </w:p>
    <w:p w14:paraId="5628CF31" w14:textId="77777777" w:rsidR="000673EE" w:rsidRDefault="000673EE" w:rsidP="00C74C54">
      <w:pPr>
        <w:spacing w:before="0" w:after="0" w:line="240" w:lineRule="auto"/>
        <w:jc w:val="left"/>
        <w:rPr>
          <w:rFonts w:ascii="Arial" w:hAnsi="Arial" w:cs="Arial"/>
          <w:sz w:val="22"/>
        </w:rPr>
      </w:pPr>
    </w:p>
    <w:p w14:paraId="12E2753F" w14:textId="7CBB80E6" w:rsidR="00E26063" w:rsidRPr="00C74C54" w:rsidRDefault="00E26063" w:rsidP="00C74C54">
      <w:pPr>
        <w:spacing w:before="0" w:after="0" w:line="240" w:lineRule="auto"/>
        <w:jc w:val="left"/>
        <w:rPr>
          <w:rFonts w:ascii="Arial" w:hAnsi="Arial" w:cs="Arial"/>
          <w:sz w:val="22"/>
        </w:rPr>
      </w:pPr>
      <w:r w:rsidRPr="00C74C54">
        <w:rPr>
          <w:rFonts w:ascii="Arial" w:hAnsi="Arial" w:cs="Arial"/>
          <w:sz w:val="22"/>
        </w:rPr>
        <w:t xml:space="preserve">Das Fachgebiet </w:t>
      </w:r>
      <w:r w:rsidR="00C7607B" w:rsidRPr="00C74C54">
        <w:rPr>
          <w:rFonts w:ascii="Arial" w:hAnsi="Arial" w:cs="Arial"/>
          <w:sz w:val="22"/>
        </w:rPr>
        <w:t>„</w:t>
      </w:r>
      <w:r w:rsidRPr="00C74C54">
        <w:rPr>
          <w:rFonts w:ascii="Arial" w:hAnsi="Arial" w:cs="Arial"/>
          <w:sz w:val="22"/>
        </w:rPr>
        <w:t>Landschaftsbau und Objektbau</w:t>
      </w:r>
      <w:r w:rsidR="00C7607B" w:rsidRPr="00C74C54">
        <w:rPr>
          <w:rFonts w:ascii="Arial" w:hAnsi="Arial" w:cs="Arial"/>
          <w:sz w:val="22"/>
        </w:rPr>
        <w:t>“</w:t>
      </w:r>
      <w:r w:rsidRPr="00C74C54">
        <w:rPr>
          <w:rFonts w:ascii="Arial" w:hAnsi="Arial" w:cs="Arial"/>
          <w:sz w:val="22"/>
        </w:rPr>
        <w:t xml:space="preserve"> der </w:t>
      </w:r>
      <w:r w:rsidRPr="006D631C">
        <w:rPr>
          <w:rFonts w:ascii="Arial" w:hAnsi="Arial" w:cs="Arial"/>
          <w:b/>
          <w:i/>
          <w:sz w:val="22"/>
        </w:rPr>
        <w:t>Technischen Universität Berlin (TUB)</w:t>
      </w:r>
      <w:r w:rsidRPr="00C74C54">
        <w:rPr>
          <w:rFonts w:ascii="Arial" w:hAnsi="Arial" w:cs="Arial"/>
          <w:sz w:val="22"/>
        </w:rPr>
        <w:t xml:space="preserve"> ist mit Prof. Cordula</w:t>
      </w:r>
      <w:r w:rsidR="00C7607B" w:rsidRPr="00C74C54">
        <w:rPr>
          <w:rFonts w:ascii="Arial" w:hAnsi="Arial" w:cs="Arial"/>
          <w:sz w:val="22"/>
        </w:rPr>
        <w:t xml:space="preserve"> Loidl-</w:t>
      </w:r>
      <w:r w:rsidRPr="00C74C54">
        <w:rPr>
          <w:rFonts w:ascii="Arial" w:hAnsi="Arial" w:cs="Arial"/>
          <w:sz w:val="22"/>
        </w:rPr>
        <w:t>Reisch vertreten. Der fachliche Fokus liegt auf dem Thema Nachhaltiges Bauen, dem detaillierten Entwerfen und der Ausführungsplanung in der Landschaftsarchitektur. Ebenfalls Mitglied ist Dr. Thomas Nehls als wissenschaftlicher Mitarbeiter am Institut für Ökologie der TUB. Sein wissenschaftliches Interesse gilt den urbanen Böden und ihren ökologischen Eigenschaften,</w:t>
      </w:r>
      <w:r w:rsidR="00393C8D" w:rsidRPr="00C74C54">
        <w:rPr>
          <w:rFonts w:ascii="Arial" w:hAnsi="Arial" w:cs="Arial"/>
          <w:sz w:val="22"/>
        </w:rPr>
        <w:t xml:space="preserve"> der Weiterentwicklung von Vertikalbegrünungen in urbanen Gebieten, dem Wasser-, Energie- und Stoffhaushalt von vertikalen Begrünungen sowie dem Monitoring, der Modellierung und Implementierung von Fassadenbegrünungen.</w:t>
      </w:r>
      <w:r w:rsidR="000673EE">
        <w:rPr>
          <w:rFonts w:ascii="Arial" w:hAnsi="Arial" w:cs="Arial"/>
          <w:sz w:val="22"/>
        </w:rPr>
        <w:t xml:space="preserve"> </w:t>
      </w:r>
      <w:r w:rsidR="00277814" w:rsidRPr="00C74C54">
        <w:rPr>
          <w:rFonts w:ascii="Arial" w:hAnsi="Arial" w:cs="Arial"/>
          <w:sz w:val="22"/>
        </w:rPr>
        <w:t xml:space="preserve">Er ist Mitinitiator des „Center </w:t>
      </w:r>
      <w:proofErr w:type="spellStart"/>
      <w:r w:rsidR="00277814" w:rsidRPr="00C74C54">
        <w:rPr>
          <w:rFonts w:ascii="Arial" w:hAnsi="Arial" w:cs="Arial"/>
          <w:sz w:val="22"/>
        </w:rPr>
        <w:t>for</w:t>
      </w:r>
      <w:proofErr w:type="spellEnd"/>
      <w:r w:rsidR="00277814" w:rsidRPr="00C74C54">
        <w:rPr>
          <w:rFonts w:ascii="Arial" w:hAnsi="Arial" w:cs="Arial"/>
          <w:sz w:val="22"/>
        </w:rPr>
        <w:t xml:space="preserve"> Inn</w:t>
      </w:r>
      <w:r w:rsidR="0030353F" w:rsidRPr="00C74C54">
        <w:rPr>
          <w:rFonts w:ascii="Arial" w:hAnsi="Arial" w:cs="Arial"/>
          <w:sz w:val="22"/>
        </w:rPr>
        <w:t>o</w:t>
      </w:r>
      <w:r w:rsidR="00277814" w:rsidRPr="00C74C54">
        <w:rPr>
          <w:rFonts w:ascii="Arial" w:hAnsi="Arial" w:cs="Arial"/>
          <w:sz w:val="22"/>
        </w:rPr>
        <w:t xml:space="preserve">vation and Science on Building </w:t>
      </w:r>
      <w:proofErr w:type="spellStart"/>
      <w:r w:rsidR="00277814" w:rsidRPr="00C74C54">
        <w:rPr>
          <w:rFonts w:ascii="Arial" w:hAnsi="Arial" w:cs="Arial"/>
          <w:sz w:val="22"/>
        </w:rPr>
        <w:t>Greening</w:t>
      </w:r>
      <w:proofErr w:type="spellEnd"/>
      <w:r w:rsidR="00277814" w:rsidRPr="00C74C54">
        <w:rPr>
          <w:rFonts w:ascii="Arial" w:hAnsi="Arial" w:cs="Arial"/>
          <w:sz w:val="22"/>
        </w:rPr>
        <w:t xml:space="preserve">“ </w:t>
      </w:r>
      <w:r w:rsidR="0030353F" w:rsidRPr="00C74C54">
        <w:rPr>
          <w:rFonts w:ascii="Arial" w:hAnsi="Arial" w:cs="Arial"/>
          <w:sz w:val="22"/>
        </w:rPr>
        <w:t xml:space="preserve">(CIBG) </w:t>
      </w:r>
      <w:r w:rsidR="00277814" w:rsidRPr="00C74C54">
        <w:rPr>
          <w:rFonts w:ascii="Arial" w:hAnsi="Arial" w:cs="Arial"/>
          <w:sz w:val="22"/>
        </w:rPr>
        <w:t>an der TUB</w:t>
      </w:r>
      <w:r w:rsidR="0030353F" w:rsidRPr="00C74C54">
        <w:rPr>
          <w:rFonts w:ascii="Arial" w:hAnsi="Arial" w:cs="Arial"/>
          <w:sz w:val="22"/>
        </w:rPr>
        <w:t xml:space="preserve">, das als interdisziplinäre Plattform zur Gebäudebegrünung gegründet wurde. Aktuell laufen dort einige Masterarbeiten sowie das Forschungsprojekt „Vertical Green 2.0 – Vertical </w:t>
      </w:r>
      <w:proofErr w:type="spellStart"/>
      <w:r w:rsidR="0030353F" w:rsidRPr="00C74C54">
        <w:rPr>
          <w:rFonts w:ascii="Arial" w:hAnsi="Arial" w:cs="Arial"/>
          <w:sz w:val="22"/>
        </w:rPr>
        <w:t>greening</w:t>
      </w:r>
      <w:proofErr w:type="spellEnd"/>
      <w:r w:rsidR="0030353F" w:rsidRPr="00C74C54">
        <w:rPr>
          <w:rFonts w:ascii="Arial" w:hAnsi="Arial" w:cs="Arial"/>
          <w:sz w:val="22"/>
        </w:rPr>
        <w:t xml:space="preserve"> </w:t>
      </w:r>
      <w:proofErr w:type="spellStart"/>
      <w:r w:rsidR="0030353F" w:rsidRPr="00C74C54">
        <w:rPr>
          <w:rFonts w:ascii="Arial" w:hAnsi="Arial" w:cs="Arial"/>
          <w:sz w:val="22"/>
        </w:rPr>
        <w:t>for</w:t>
      </w:r>
      <w:proofErr w:type="spellEnd"/>
      <w:r w:rsidR="0030353F" w:rsidRPr="00C74C54">
        <w:rPr>
          <w:rFonts w:ascii="Arial" w:hAnsi="Arial" w:cs="Arial"/>
          <w:sz w:val="22"/>
        </w:rPr>
        <w:t xml:space="preserve"> </w:t>
      </w:r>
      <w:proofErr w:type="spellStart"/>
      <w:r w:rsidR="0030353F" w:rsidRPr="00C74C54">
        <w:rPr>
          <w:rFonts w:ascii="Arial" w:hAnsi="Arial" w:cs="Arial"/>
          <w:sz w:val="22"/>
        </w:rPr>
        <w:t>liveable</w:t>
      </w:r>
      <w:proofErr w:type="spellEnd"/>
      <w:r w:rsidR="0030353F" w:rsidRPr="00C74C54">
        <w:rPr>
          <w:rFonts w:ascii="Arial" w:hAnsi="Arial" w:cs="Arial"/>
          <w:sz w:val="22"/>
        </w:rPr>
        <w:t xml:space="preserve"> </w:t>
      </w:r>
      <w:proofErr w:type="spellStart"/>
      <w:r w:rsidR="0030353F" w:rsidRPr="00C74C54">
        <w:rPr>
          <w:rFonts w:ascii="Arial" w:hAnsi="Arial" w:cs="Arial"/>
          <w:sz w:val="22"/>
        </w:rPr>
        <w:t>cities</w:t>
      </w:r>
      <w:proofErr w:type="spellEnd"/>
      <w:r w:rsidR="0030353F" w:rsidRPr="00C74C54">
        <w:rPr>
          <w:rFonts w:ascii="Arial" w:hAnsi="Arial" w:cs="Arial"/>
          <w:sz w:val="22"/>
        </w:rPr>
        <w:t xml:space="preserve">“ zusammen mit Partnern aus Österreich, Slowenien und Taiwan. </w:t>
      </w:r>
      <w:r w:rsidR="00012B79" w:rsidRPr="00C74C54">
        <w:rPr>
          <w:rFonts w:ascii="Arial" w:hAnsi="Arial" w:cs="Arial"/>
          <w:sz w:val="22"/>
        </w:rPr>
        <w:t xml:space="preserve">Für Studierende sehr interessant ist der CIBG Masters Club, der zu Diskussionsrunden und Vorträgen bezüglich Abschlussarbeiten einlädt. </w:t>
      </w:r>
    </w:p>
    <w:p w14:paraId="76A16696" w14:textId="77777777" w:rsidR="000673EE" w:rsidRDefault="000673EE" w:rsidP="00C74C54">
      <w:pPr>
        <w:spacing w:before="0" w:after="0" w:line="240" w:lineRule="auto"/>
        <w:jc w:val="left"/>
        <w:rPr>
          <w:rFonts w:ascii="Arial" w:hAnsi="Arial" w:cs="Arial"/>
          <w:sz w:val="22"/>
        </w:rPr>
      </w:pPr>
    </w:p>
    <w:p w14:paraId="0FAE37A1" w14:textId="3DA5DF10" w:rsidR="004061F4" w:rsidRPr="00C74C54" w:rsidRDefault="004061F4" w:rsidP="00C74C54">
      <w:pPr>
        <w:spacing w:before="0" w:after="0" w:line="240" w:lineRule="auto"/>
        <w:jc w:val="left"/>
        <w:rPr>
          <w:rFonts w:ascii="Arial" w:hAnsi="Arial" w:cs="Arial"/>
          <w:sz w:val="22"/>
        </w:rPr>
      </w:pPr>
      <w:r w:rsidRPr="00C74C54">
        <w:rPr>
          <w:rFonts w:ascii="Arial" w:hAnsi="Arial" w:cs="Arial"/>
          <w:sz w:val="22"/>
        </w:rPr>
        <w:t xml:space="preserve">Zuletzt ist der Professor für Biosystemtechnik und Phytotechnologie Prof. Dr. Karl-Heinz Strauch zu nennen, der an der </w:t>
      </w:r>
      <w:r w:rsidRPr="006D631C">
        <w:rPr>
          <w:rFonts w:ascii="Arial" w:hAnsi="Arial" w:cs="Arial"/>
          <w:b/>
          <w:i/>
          <w:sz w:val="22"/>
        </w:rPr>
        <w:t>Beuth Hochschule für Technik in Berlin</w:t>
      </w:r>
      <w:r w:rsidRPr="00C74C54">
        <w:rPr>
          <w:rFonts w:ascii="Arial" w:hAnsi="Arial" w:cs="Arial"/>
          <w:sz w:val="22"/>
        </w:rPr>
        <w:t xml:space="preserve"> lehrt. In seinem Fachbereich „Life Sciences and </w:t>
      </w:r>
      <w:proofErr w:type="spellStart"/>
      <w:r w:rsidRPr="00C74C54">
        <w:rPr>
          <w:rFonts w:ascii="Arial" w:hAnsi="Arial" w:cs="Arial"/>
          <w:sz w:val="22"/>
        </w:rPr>
        <w:t>Technoloy</w:t>
      </w:r>
      <w:proofErr w:type="spellEnd"/>
      <w:r w:rsidRPr="00C74C54">
        <w:rPr>
          <w:rFonts w:ascii="Arial" w:hAnsi="Arial" w:cs="Arial"/>
          <w:sz w:val="22"/>
        </w:rPr>
        <w:t xml:space="preserve">“ werden u.a. zukunftsweisend Lösungen für die Herausforderungen des </w:t>
      </w:r>
      <w:r w:rsidR="000673EE">
        <w:rPr>
          <w:rFonts w:ascii="Arial" w:hAnsi="Arial" w:cs="Arial"/>
          <w:sz w:val="22"/>
        </w:rPr>
        <w:t>urbanen Lebensraums ermittelt.</w:t>
      </w:r>
      <w:r w:rsidRPr="00C74C54">
        <w:rPr>
          <w:rFonts w:ascii="Arial" w:hAnsi="Arial" w:cs="Arial"/>
          <w:sz w:val="22"/>
        </w:rPr>
        <w:t xml:space="preserve"> </w:t>
      </w:r>
    </w:p>
    <w:p w14:paraId="2FE6B0CB" w14:textId="77777777" w:rsidR="00C74C54" w:rsidRDefault="00C74C54" w:rsidP="00C74C54">
      <w:pPr>
        <w:spacing w:before="0" w:after="0" w:line="240" w:lineRule="auto"/>
        <w:jc w:val="left"/>
        <w:rPr>
          <w:rFonts w:ascii="Arial" w:hAnsi="Arial" w:cs="Arial"/>
          <w:b/>
          <w:sz w:val="22"/>
          <w:u w:val="single"/>
        </w:rPr>
      </w:pPr>
    </w:p>
    <w:p w14:paraId="1F59E2C4" w14:textId="679B4CEF" w:rsidR="00072285" w:rsidRPr="00C74C54" w:rsidRDefault="00072285" w:rsidP="00C74C54">
      <w:pPr>
        <w:spacing w:before="0" w:after="0" w:line="240" w:lineRule="auto"/>
        <w:jc w:val="left"/>
        <w:rPr>
          <w:rFonts w:ascii="Arial" w:hAnsi="Arial" w:cs="Arial"/>
          <w:b/>
          <w:sz w:val="22"/>
        </w:rPr>
      </w:pPr>
      <w:r w:rsidRPr="00C74C54">
        <w:rPr>
          <w:rFonts w:ascii="Arial" w:hAnsi="Arial" w:cs="Arial"/>
          <w:b/>
          <w:sz w:val="22"/>
        </w:rPr>
        <w:t>BuGG-Mitglieder: Forschungseinrichtungen</w:t>
      </w:r>
    </w:p>
    <w:p w14:paraId="28E975E4" w14:textId="77777777" w:rsidR="000673EE" w:rsidRDefault="000673EE" w:rsidP="00C74C54">
      <w:pPr>
        <w:spacing w:before="0" w:after="0" w:line="240" w:lineRule="auto"/>
        <w:jc w:val="left"/>
        <w:rPr>
          <w:rFonts w:ascii="Arial" w:hAnsi="Arial" w:cs="Arial"/>
          <w:sz w:val="22"/>
        </w:rPr>
      </w:pPr>
    </w:p>
    <w:p w14:paraId="1F5C66CD" w14:textId="28C58B0D" w:rsidR="000673EE" w:rsidRDefault="00885AC5" w:rsidP="00C74C54">
      <w:pPr>
        <w:spacing w:before="0" w:after="0" w:line="240" w:lineRule="auto"/>
        <w:jc w:val="left"/>
        <w:rPr>
          <w:rFonts w:ascii="Arial" w:hAnsi="Arial" w:cs="Arial"/>
          <w:sz w:val="22"/>
        </w:rPr>
      </w:pPr>
      <w:r w:rsidRPr="00C74C54">
        <w:rPr>
          <w:rFonts w:ascii="Arial" w:hAnsi="Arial" w:cs="Arial"/>
          <w:sz w:val="22"/>
        </w:rPr>
        <w:t>Das Institut für Stadtgrün und Landschaftsbau der</w:t>
      </w:r>
      <w:r w:rsidRPr="00C74C54">
        <w:rPr>
          <w:rFonts w:ascii="Arial" w:hAnsi="Arial" w:cs="Arial"/>
          <w:b/>
          <w:sz w:val="22"/>
        </w:rPr>
        <w:t xml:space="preserve"> </w:t>
      </w:r>
      <w:r w:rsidRPr="006D631C">
        <w:rPr>
          <w:rFonts w:ascii="Arial" w:hAnsi="Arial" w:cs="Arial"/>
          <w:b/>
          <w:i/>
          <w:sz w:val="22"/>
        </w:rPr>
        <w:t>Bayerischen Landesanstalt für Weinbau und G</w:t>
      </w:r>
      <w:r w:rsidR="00992A1E">
        <w:rPr>
          <w:rFonts w:ascii="Arial" w:hAnsi="Arial" w:cs="Arial"/>
          <w:b/>
          <w:i/>
          <w:sz w:val="22"/>
        </w:rPr>
        <w:t>arten</w:t>
      </w:r>
      <w:r w:rsidRPr="006D631C">
        <w:rPr>
          <w:rFonts w:ascii="Arial" w:hAnsi="Arial" w:cs="Arial"/>
          <w:b/>
          <w:i/>
          <w:sz w:val="22"/>
        </w:rPr>
        <w:t>bau (LWG)</w:t>
      </w:r>
      <w:r w:rsidR="00550046" w:rsidRPr="006D631C">
        <w:rPr>
          <w:rFonts w:ascii="Arial" w:hAnsi="Arial" w:cs="Arial"/>
          <w:b/>
          <w:i/>
          <w:sz w:val="22"/>
        </w:rPr>
        <w:t xml:space="preserve"> Veitshöchheim</w:t>
      </w:r>
      <w:r w:rsidRPr="00C74C54">
        <w:rPr>
          <w:rFonts w:ascii="Arial" w:hAnsi="Arial" w:cs="Arial"/>
          <w:sz w:val="22"/>
        </w:rPr>
        <w:t xml:space="preserve"> forscht aktuell im Bereich „Urbanes Grün“. Unter der Projektleitung von Jürgen Eppel läuft zum einen das Forschungsprojekt „Urban </w:t>
      </w:r>
      <w:proofErr w:type="spellStart"/>
      <w:r w:rsidRPr="00C74C54">
        <w:rPr>
          <w:rFonts w:ascii="Arial" w:hAnsi="Arial" w:cs="Arial"/>
          <w:sz w:val="22"/>
        </w:rPr>
        <w:t>Gardening</w:t>
      </w:r>
      <w:proofErr w:type="spellEnd"/>
      <w:r w:rsidRPr="00C74C54">
        <w:rPr>
          <w:rFonts w:ascii="Arial" w:hAnsi="Arial" w:cs="Arial"/>
          <w:sz w:val="22"/>
        </w:rPr>
        <w:t xml:space="preserve">: Gemüse vom Dach“ mit der Zielsetzung, die Anbausysteme zur Nahrungsmittelproduktion auf extensiven Dachbegrünungen zu optimieren. Zum anderen ist das Forschungsprojekt „Urban </w:t>
      </w:r>
      <w:proofErr w:type="spellStart"/>
      <w:r w:rsidRPr="00C74C54">
        <w:rPr>
          <w:rFonts w:ascii="Arial" w:hAnsi="Arial" w:cs="Arial"/>
          <w:sz w:val="22"/>
        </w:rPr>
        <w:lastRenderedPageBreak/>
        <w:t>Gardening</w:t>
      </w:r>
      <w:proofErr w:type="spellEnd"/>
      <w:r w:rsidRPr="00C74C54">
        <w:rPr>
          <w:rFonts w:ascii="Arial" w:hAnsi="Arial" w:cs="Arial"/>
          <w:sz w:val="22"/>
        </w:rPr>
        <w:t xml:space="preserve">: Fassadengemüse“ zu nennen, bei dem die Entwicklung und der Vergleich wandgebundener Fassadenbegrünungen zur Nahrungsmittelproduktion im Mittelpunkt stehen. </w:t>
      </w:r>
    </w:p>
    <w:p w14:paraId="5C6B542E" w14:textId="77777777" w:rsidR="000673EE" w:rsidRDefault="000673EE" w:rsidP="00C74C54">
      <w:pPr>
        <w:spacing w:before="0" w:after="0" w:line="240" w:lineRule="auto"/>
        <w:jc w:val="left"/>
        <w:rPr>
          <w:rFonts w:ascii="Arial" w:hAnsi="Arial" w:cs="Arial"/>
          <w:sz w:val="22"/>
        </w:rPr>
      </w:pPr>
    </w:p>
    <w:p w14:paraId="650C9D1D" w14:textId="77777777" w:rsidR="000673EE" w:rsidRDefault="00223E3F" w:rsidP="00C74C54">
      <w:pPr>
        <w:spacing w:before="0" w:after="0" w:line="240" w:lineRule="auto"/>
        <w:jc w:val="left"/>
        <w:rPr>
          <w:rFonts w:ascii="Arial" w:hAnsi="Arial" w:cs="Arial"/>
          <w:sz w:val="22"/>
        </w:rPr>
      </w:pPr>
      <w:r w:rsidRPr="00C74C54">
        <w:rPr>
          <w:rFonts w:ascii="Arial" w:hAnsi="Arial" w:cs="Arial"/>
          <w:sz w:val="22"/>
        </w:rPr>
        <w:t xml:space="preserve">In Gemeinschaft mit dem </w:t>
      </w:r>
      <w:r w:rsidRPr="006D631C">
        <w:rPr>
          <w:rFonts w:ascii="Arial" w:hAnsi="Arial" w:cs="Arial"/>
          <w:b/>
          <w:i/>
          <w:sz w:val="22"/>
        </w:rPr>
        <w:t>Bayerischen Zentrum für angewandte Energieforschung (ZAE Bayern)</w:t>
      </w:r>
      <w:r w:rsidRPr="00C74C54">
        <w:rPr>
          <w:rFonts w:ascii="Arial" w:hAnsi="Arial" w:cs="Arial"/>
          <w:sz w:val="22"/>
        </w:rPr>
        <w:t xml:space="preserve">, ebenfalls Mitglied im BuGG, wird die Klima-Forschungs-Station zur Entwicklung und Optimierung begrünbarer Klimafassaden betrieben. Als Teil der Landesgartenschau Würzburg 2018 zielt das Forschungs- und Innovationsprojekt auch auf die Veranschaulichung des Potentials unterschiedlicher Fassadenbegrünungen und deren Wirkung auf die Umwelt </w:t>
      </w:r>
      <w:r w:rsidR="001B6524" w:rsidRPr="00C74C54">
        <w:rPr>
          <w:rFonts w:ascii="Arial" w:hAnsi="Arial" w:cs="Arial"/>
          <w:sz w:val="22"/>
        </w:rPr>
        <w:t>für Besucher ab.</w:t>
      </w:r>
    </w:p>
    <w:p w14:paraId="1CC535D1" w14:textId="2FF44843" w:rsidR="00B5425B" w:rsidRPr="00C74C54" w:rsidRDefault="0043163C" w:rsidP="00C74C54">
      <w:pPr>
        <w:spacing w:before="0" w:after="0" w:line="240" w:lineRule="auto"/>
        <w:jc w:val="left"/>
        <w:rPr>
          <w:rFonts w:ascii="Arial" w:hAnsi="Arial" w:cs="Arial"/>
          <w:sz w:val="22"/>
        </w:rPr>
      </w:pPr>
      <w:r w:rsidRPr="00C74C54">
        <w:rPr>
          <w:rFonts w:ascii="Arial" w:hAnsi="Arial" w:cs="Arial"/>
          <w:sz w:val="22"/>
        </w:rPr>
        <w:t xml:space="preserve"> </w:t>
      </w:r>
    </w:p>
    <w:p w14:paraId="39C108DD" w14:textId="25D3DB22" w:rsidR="003C3448" w:rsidRDefault="006D631C" w:rsidP="00C74C54">
      <w:pPr>
        <w:spacing w:before="0" w:after="0" w:line="240" w:lineRule="auto"/>
        <w:jc w:val="left"/>
        <w:rPr>
          <w:rFonts w:ascii="Arial" w:hAnsi="Arial" w:cs="Arial"/>
          <w:sz w:val="22"/>
        </w:rPr>
      </w:pPr>
      <w:r>
        <w:rPr>
          <w:rFonts w:ascii="Arial" w:hAnsi="Arial" w:cs="Arial"/>
          <w:sz w:val="22"/>
        </w:rPr>
        <w:t xml:space="preserve">Langjährig vertreten </w:t>
      </w:r>
      <w:r w:rsidRPr="00C74C54">
        <w:rPr>
          <w:rFonts w:ascii="Arial" w:hAnsi="Arial" w:cs="Arial"/>
          <w:sz w:val="22"/>
        </w:rPr>
        <w:t xml:space="preserve">im BuGG </w:t>
      </w:r>
      <w:r w:rsidR="00BB1033" w:rsidRPr="00C74C54">
        <w:rPr>
          <w:rFonts w:ascii="Arial" w:hAnsi="Arial" w:cs="Arial"/>
          <w:sz w:val="22"/>
        </w:rPr>
        <w:t>ist</w:t>
      </w:r>
      <w:r>
        <w:rPr>
          <w:rFonts w:ascii="Arial" w:hAnsi="Arial" w:cs="Arial"/>
          <w:sz w:val="22"/>
        </w:rPr>
        <w:t xml:space="preserve"> auch</w:t>
      </w:r>
      <w:r w:rsidR="00BB1033" w:rsidRPr="00C74C54">
        <w:rPr>
          <w:rFonts w:ascii="Arial" w:hAnsi="Arial" w:cs="Arial"/>
          <w:sz w:val="22"/>
        </w:rPr>
        <w:t xml:space="preserve"> d</w:t>
      </w:r>
      <w:r w:rsidR="00C30E65" w:rsidRPr="00C74C54">
        <w:rPr>
          <w:rFonts w:ascii="Arial" w:hAnsi="Arial" w:cs="Arial"/>
          <w:sz w:val="22"/>
        </w:rPr>
        <w:t>as</w:t>
      </w:r>
      <w:r w:rsidR="00BB1033" w:rsidRPr="00C74C54">
        <w:rPr>
          <w:rFonts w:ascii="Arial" w:hAnsi="Arial" w:cs="Arial"/>
          <w:sz w:val="22"/>
        </w:rPr>
        <w:t xml:space="preserve"> </w:t>
      </w:r>
      <w:r w:rsidR="00BB1033" w:rsidRPr="006D631C">
        <w:rPr>
          <w:rFonts w:ascii="Arial" w:hAnsi="Arial" w:cs="Arial"/>
          <w:b/>
          <w:i/>
          <w:sz w:val="22"/>
        </w:rPr>
        <w:t>Institut für Agrar- und Stadtökologische Projekte an der Humboldt-Universität Berlin (IASP)</w:t>
      </w:r>
      <w:r w:rsidR="00BB1033" w:rsidRPr="00C74C54">
        <w:rPr>
          <w:rFonts w:ascii="Arial" w:hAnsi="Arial" w:cs="Arial"/>
          <w:sz w:val="22"/>
        </w:rPr>
        <w:t xml:space="preserve"> mit </w:t>
      </w:r>
      <w:r w:rsidR="00C653CC" w:rsidRPr="00C74C54">
        <w:rPr>
          <w:rFonts w:ascii="Arial" w:hAnsi="Arial" w:cs="Arial"/>
          <w:sz w:val="22"/>
        </w:rPr>
        <w:t xml:space="preserve">Dipl. Ing. </w:t>
      </w:r>
      <w:r w:rsidR="00BB1033" w:rsidRPr="00C74C54">
        <w:rPr>
          <w:rFonts w:ascii="Arial" w:hAnsi="Arial" w:cs="Arial"/>
          <w:sz w:val="22"/>
        </w:rPr>
        <w:t>Susanne Herfort</w:t>
      </w:r>
      <w:r w:rsidR="00C30E65" w:rsidRPr="00C74C54">
        <w:rPr>
          <w:rFonts w:ascii="Arial" w:hAnsi="Arial" w:cs="Arial"/>
          <w:sz w:val="22"/>
        </w:rPr>
        <w:t xml:space="preserve">. </w:t>
      </w:r>
      <w:r w:rsidR="00C653CC" w:rsidRPr="00C74C54">
        <w:rPr>
          <w:rFonts w:ascii="Arial" w:hAnsi="Arial" w:cs="Arial"/>
          <w:sz w:val="22"/>
        </w:rPr>
        <w:t xml:space="preserve">Zu </w:t>
      </w:r>
      <w:r>
        <w:rPr>
          <w:rFonts w:ascii="Arial" w:hAnsi="Arial" w:cs="Arial"/>
          <w:sz w:val="22"/>
        </w:rPr>
        <w:t>d</w:t>
      </w:r>
      <w:r w:rsidR="00C653CC" w:rsidRPr="00C74C54">
        <w:rPr>
          <w:rFonts w:ascii="Arial" w:hAnsi="Arial" w:cs="Arial"/>
          <w:sz w:val="22"/>
        </w:rPr>
        <w:t xml:space="preserve">en Arbeitsgebieten gehört u.a. der Einsatz nachwachsender und weiterer Rohstoffe für innovative Vegetationsmatten zu Dach- und Böschungsbegrünungszwecken, die Förderung von Dach- und Fassadenbegrünungen in Deutschland sowie Untersuchungen zur Innenraumbegrünung. Aktuell arbeitet </w:t>
      </w:r>
      <w:r w:rsidR="003C3448" w:rsidRPr="00C74C54">
        <w:rPr>
          <w:rFonts w:ascii="Arial" w:hAnsi="Arial" w:cs="Arial"/>
          <w:sz w:val="22"/>
        </w:rPr>
        <w:t>Sie an dem Forschungsprojekt „Staudenmatten – Einsatz von vorkultivierten Staudenmatten in Großstädten zur ökologischen Aufwertung“ sowie dem Forschungsprojekt „Nachhaltige Sicherstellung der positiven Wirkungen von Dachbegrünungen durch fa</w:t>
      </w:r>
      <w:r w:rsidR="000673EE">
        <w:rPr>
          <w:rFonts w:ascii="Arial" w:hAnsi="Arial" w:cs="Arial"/>
          <w:sz w:val="22"/>
        </w:rPr>
        <w:t>chgerechte Pflege und Wartung“.</w:t>
      </w:r>
      <w:r w:rsidR="00DC7EF8" w:rsidRPr="00C74C54">
        <w:rPr>
          <w:rFonts w:ascii="Arial" w:hAnsi="Arial" w:cs="Arial"/>
          <w:sz w:val="22"/>
        </w:rPr>
        <w:t xml:space="preserve"> </w:t>
      </w:r>
      <w:r w:rsidR="003C3448" w:rsidRPr="00C74C54">
        <w:rPr>
          <w:rFonts w:ascii="Arial" w:hAnsi="Arial" w:cs="Arial"/>
          <w:sz w:val="22"/>
        </w:rPr>
        <w:t>Zudem unterstützt Susanne Herfort den BuGG als Referentin für Projektarbeit.</w:t>
      </w:r>
    </w:p>
    <w:p w14:paraId="4B8A60E5" w14:textId="77777777" w:rsidR="000673EE" w:rsidRPr="00C74C54" w:rsidRDefault="000673EE" w:rsidP="00C74C54">
      <w:pPr>
        <w:spacing w:before="0" w:after="0" w:line="240" w:lineRule="auto"/>
        <w:jc w:val="left"/>
        <w:rPr>
          <w:rFonts w:ascii="Arial" w:hAnsi="Arial" w:cs="Arial"/>
          <w:sz w:val="22"/>
        </w:rPr>
      </w:pPr>
    </w:p>
    <w:p w14:paraId="5C46C391" w14:textId="77777777" w:rsidR="000673EE" w:rsidRDefault="000270A7" w:rsidP="00C74C54">
      <w:pPr>
        <w:spacing w:before="0" w:after="0" w:line="240" w:lineRule="auto"/>
        <w:jc w:val="left"/>
        <w:rPr>
          <w:rFonts w:ascii="Arial" w:hAnsi="Arial" w:cs="Arial"/>
          <w:sz w:val="22"/>
        </w:rPr>
      </w:pPr>
      <w:r w:rsidRPr="00C74C54">
        <w:rPr>
          <w:rFonts w:ascii="Arial" w:hAnsi="Arial" w:cs="Arial"/>
          <w:sz w:val="22"/>
        </w:rPr>
        <w:t xml:space="preserve">Als weiteres BuGG-Mitglied ist das </w:t>
      </w:r>
      <w:r w:rsidRPr="006D631C">
        <w:rPr>
          <w:rFonts w:ascii="Arial" w:hAnsi="Arial" w:cs="Arial"/>
          <w:b/>
          <w:i/>
          <w:sz w:val="22"/>
        </w:rPr>
        <w:t>Institut für Nachhaltige Landschaftsarchitektur (INLA)</w:t>
      </w:r>
      <w:r w:rsidRPr="00C74C54">
        <w:rPr>
          <w:rFonts w:ascii="Arial" w:hAnsi="Arial" w:cs="Arial"/>
          <w:sz w:val="22"/>
        </w:rPr>
        <w:t xml:space="preserve"> an der Hochschule für Wirtschaft und Umwelt Nürtingen-Geislingen unter der Leitung von Prof. Dipl. -Ing. Siegfried Knoll aufzuführen. Zu seinen Aufgaben zähl</w:t>
      </w:r>
      <w:r w:rsidR="006D631C">
        <w:rPr>
          <w:rFonts w:ascii="Arial" w:hAnsi="Arial" w:cs="Arial"/>
          <w:sz w:val="22"/>
        </w:rPr>
        <w:t>en</w:t>
      </w:r>
      <w:r w:rsidRPr="00C74C54">
        <w:rPr>
          <w:rFonts w:ascii="Arial" w:hAnsi="Arial" w:cs="Arial"/>
          <w:sz w:val="22"/>
        </w:rPr>
        <w:t xml:space="preserve"> u.a. die nachhaltige Landschaftsarchitektur im Wohnumfeld, Stadtklimaanlagen, Wasserrückhaltesysteme und Begrünungssysteme zur Feinstaubreduzierung sowie die nachhaltige Pflege für öffentliche Grünflächen und Grünprojekte mit Pflege- und Entwicklungsplanung in der Innenstadt</w:t>
      </w:r>
      <w:r w:rsidR="0018796F" w:rsidRPr="00C74C54">
        <w:rPr>
          <w:rFonts w:ascii="Arial" w:hAnsi="Arial" w:cs="Arial"/>
          <w:sz w:val="22"/>
        </w:rPr>
        <w:t>.</w:t>
      </w:r>
      <w:r w:rsidR="000673EE">
        <w:rPr>
          <w:rFonts w:ascii="Arial" w:hAnsi="Arial" w:cs="Arial"/>
          <w:sz w:val="22"/>
        </w:rPr>
        <w:t xml:space="preserve"> </w:t>
      </w:r>
    </w:p>
    <w:p w14:paraId="7C5DD58B" w14:textId="77777777" w:rsidR="000673EE" w:rsidRDefault="000673EE" w:rsidP="00C74C54">
      <w:pPr>
        <w:spacing w:before="0" w:after="0" w:line="240" w:lineRule="auto"/>
        <w:jc w:val="left"/>
        <w:rPr>
          <w:rFonts w:ascii="Arial" w:hAnsi="Arial" w:cs="Arial"/>
          <w:sz w:val="22"/>
        </w:rPr>
      </w:pPr>
    </w:p>
    <w:p w14:paraId="7967C7E5" w14:textId="3D744259" w:rsidR="000673EE" w:rsidRDefault="00DB2C05" w:rsidP="00C74C54">
      <w:pPr>
        <w:spacing w:before="0" w:after="0" w:line="240" w:lineRule="auto"/>
        <w:jc w:val="left"/>
        <w:rPr>
          <w:rFonts w:ascii="Arial" w:hAnsi="Arial" w:cs="Arial"/>
          <w:sz w:val="22"/>
        </w:rPr>
      </w:pPr>
      <w:r w:rsidRPr="00C74C54">
        <w:rPr>
          <w:rFonts w:ascii="Arial" w:hAnsi="Arial" w:cs="Arial"/>
          <w:sz w:val="22"/>
        </w:rPr>
        <w:t>Darüber hinaus</w:t>
      </w:r>
      <w:r w:rsidR="00C9574A" w:rsidRPr="00C74C54">
        <w:rPr>
          <w:rFonts w:ascii="Arial" w:hAnsi="Arial" w:cs="Arial"/>
          <w:sz w:val="22"/>
        </w:rPr>
        <w:t xml:space="preserve"> ist das </w:t>
      </w:r>
      <w:r w:rsidR="006D631C">
        <w:rPr>
          <w:rFonts w:ascii="Arial" w:hAnsi="Arial" w:cs="Arial"/>
          <w:sz w:val="22"/>
        </w:rPr>
        <w:t xml:space="preserve">erst kürzlich gegründete </w:t>
      </w:r>
      <w:r w:rsidR="00C9574A" w:rsidRPr="006D631C">
        <w:rPr>
          <w:rFonts w:ascii="Arial" w:hAnsi="Arial" w:cs="Arial"/>
          <w:b/>
          <w:i/>
          <w:sz w:val="22"/>
        </w:rPr>
        <w:t>Kompetenzzentrum Gebäudebegrünung und Stadtklima e.V.</w:t>
      </w:r>
      <w:r w:rsidR="00C9574A" w:rsidRPr="00C74C54">
        <w:rPr>
          <w:rFonts w:ascii="Arial" w:hAnsi="Arial" w:cs="Arial"/>
          <w:sz w:val="22"/>
        </w:rPr>
        <w:t xml:space="preserve"> an der Hochschule für Wirtschaft und Umwelt Nürtingen-Geislingen aufzuführen, bei dem der Bundesverband GebäudeGrün e.V.</w:t>
      </w:r>
      <w:r w:rsidR="00231075" w:rsidRPr="00C74C54">
        <w:rPr>
          <w:rFonts w:ascii="Arial" w:hAnsi="Arial" w:cs="Arial"/>
          <w:sz w:val="22"/>
        </w:rPr>
        <w:t xml:space="preserve"> (BuGG)</w:t>
      </w:r>
      <w:r w:rsidR="00C9574A" w:rsidRPr="00C74C54">
        <w:rPr>
          <w:rFonts w:ascii="Arial" w:hAnsi="Arial" w:cs="Arial"/>
          <w:sz w:val="22"/>
        </w:rPr>
        <w:t xml:space="preserve"> als G</w:t>
      </w:r>
      <w:r w:rsidR="000673EE">
        <w:rPr>
          <w:rFonts w:ascii="Arial" w:hAnsi="Arial" w:cs="Arial"/>
          <w:sz w:val="22"/>
        </w:rPr>
        <w:t>ründungsmitglied beteiligt war.</w:t>
      </w:r>
    </w:p>
    <w:p w14:paraId="302214E5" w14:textId="26885063" w:rsidR="00992A1E" w:rsidRDefault="00992A1E" w:rsidP="00C74C54">
      <w:pPr>
        <w:spacing w:before="0" w:after="0" w:line="240" w:lineRule="auto"/>
        <w:jc w:val="left"/>
        <w:rPr>
          <w:rFonts w:ascii="Arial" w:hAnsi="Arial" w:cs="Arial"/>
          <w:sz w:val="22"/>
        </w:rPr>
      </w:pPr>
    </w:p>
    <w:p w14:paraId="5680AC79" w14:textId="5BB1BE49" w:rsidR="00992A1E" w:rsidRDefault="00C02638" w:rsidP="00C74C54">
      <w:pPr>
        <w:spacing w:before="0" w:after="0" w:line="240" w:lineRule="auto"/>
        <w:jc w:val="left"/>
        <w:rPr>
          <w:rFonts w:ascii="Arial" w:hAnsi="Arial" w:cs="Arial"/>
          <w:sz w:val="22"/>
        </w:rPr>
      </w:pPr>
      <w:r>
        <w:rPr>
          <w:rFonts w:ascii="Arial" w:hAnsi="Arial" w:cs="Arial"/>
          <w:sz w:val="22"/>
        </w:rPr>
        <w:t xml:space="preserve">Das BuGG-Mitglied </w:t>
      </w:r>
      <w:r w:rsidR="00992A1E">
        <w:rPr>
          <w:rFonts w:ascii="Arial" w:hAnsi="Arial" w:cs="Arial"/>
          <w:sz w:val="22"/>
        </w:rPr>
        <w:t>Prof. Dr. Andreas Zehnsdorf vom Department Umwelt- und Biotechnologisches Zentrum</w:t>
      </w:r>
      <w:r>
        <w:rPr>
          <w:rFonts w:ascii="Arial" w:hAnsi="Arial" w:cs="Arial"/>
          <w:sz w:val="22"/>
        </w:rPr>
        <w:t xml:space="preserve"> des </w:t>
      </w:r>
      <w:r w:rsidRPr="00C02638">
        <w:rPr>
          <w:rFonts w:ascii="Arial" w:hAnsi="Arial" w:cs="Arial"/>
          <w:b/>
          <w:i/>
          <w:sz w:val="22"/>
        </w:rPr>
        <w:t>Helmholtz-Zentrums für Umweltforschung Gm</w:t>
      </w:r>
      <w:r>
        <w:rPr>
          <w:rFonts w:ascii="Arial" w:hAnsi="Arial" w:cs="Arial"/>
          <w:b/>
          <w:i/>
          <w:sz w:val="22"/>
        </w:rPr>
        <w:t>b</w:t>
      </w:r>
      <w:r w:rsidRPr="00C02638">
        <w:rPr>
          <w:rFonts w:ascii="Arial" w:hAnsi="Arial" w:cs="Arial"/>
          <w:b/>
          <w:i/>
          <w:sz w:val="22"/>
        </w:rPr>
        <w:t>H (UFZ</w:t>
      </w:r>
      <w:r w:rsidRPr="00C02638">
        <w:rPr>
          <w:rFonts w:ascii="Arial" w:hAnsi="Arial" w:cs="Arial"/>
          <w:b/>
          <w:sz w:val="22"/>
        </w:rPr>
        <w:t>)</w:t>
      </w:r>
      <w:r>
        <w:rPr>
          <w:rFonts w:ascii="Arial" w:hAnsi="Arial" w:cs="Arial"/>
          <w:sz w:val="22"/>
        </w:rPr>
        <w:t xml:space="preserve"> in Leipzig legt seinen Forschungsschwerpunkt auf das Thema Sumpfdächer. In der zweiten Ausgabe der GebäudeGrün 2018 verfasste er</w:t>
      </w:r>
      <w:r w:rsidR="00B97ACB">
        <w:rPr>
          <w:rFonts w:ascii="Arial" w:hAnsi="Arial" w:cs="Arial"/>
          <w:sz w:val="22"/>
        </w:rPr>
        <w:t xml:space="preserve"> bereits</w:t>
      </w:r>
      <w:r>
        <w:rPr>
          <w:rFonts w:ascii="Arial" w:hAnsi="Arial" w:cs="Arial"/>
          <w:sz w:val="22"/>
        </w:rPr>
        <w:t xml:space="preserve"> einen Artikel zu „Verdunstungsintensiven Gründächer für das Regenwassermanagement – Sumpfpflanzen zur Dachbegrünung“.</w:t>
      </w:r>
      <w:r w:rsidR="00B97ACB">
        <w:rPr>
          <w:rFonts w:ascii="Arial" w:hAnsi="Arial" w:cs="Arial"/>
          <w:sz w:val="22"/>
        </w:rPr>
        <w:t xml:space="preserve"> </w:t>
      </w:r>
      <w:r w:rsidR="00A71CE3">
        <w:rPr>
          <w:rFonts w:ascii="Arial" w:hAnsi="Arial" w:cs="Arial"/>
          <w:sz w:val="22"/>
        </w:rPr>
        <w:t xml:space="preserve">Zudem </w:t>
      </w:r>
      <w:r w:rsidR="00371301">
        <w:rPr>
          <w:rFonts w:ascii="Arial" w:hAnsi="Arial" w:cs="Arial"/>
          <w:sz w:val="22"/>
        </w:rPr>
        <w:t>fertigen</w:t>
      </w:r>
      <w:r w:rsidR="00A71CE3">
        <w:rPr>
          <w:rFonts w:ascii="Arial" w:hAnsi="Arial" w:cs="Arial"/>
          <w:sz w:val="22"/>
        </w:rPr>
        <w:t xml:space="preserve"> </w:t>
      </w:r>
      <w:r w:rsidR="00371301">
        <w:rPr>
          <w:rFonts w:ascii="Arial" w:hAnsi="Arial" w:cs="Arial"/>
          <w:sz w:val="22"/>
        </w:rPr>
        <w:t>in den letzten Jahren</w:t>
      </w:r>
      <w:r w:rsidR="00A71CE3">
        <w:rPr>
          <w:rFonts w:ascii="Arial" w:hAnsi="Arial" w:cs="Arial"/>
          <w:sz w:val="22"/>
        </w:rPr>
        <w:t xml:space="preserve"> einige Studierende ihre Bachelorarbeit </w:t>
      </w:r>
      <w:r w:rsidR="00371301">
        <w:rPr>
          <w:rFonts w:ascii="Arial" w:hAnsi="Arial" w:cs="Arial"/>
          <w:sz w:val="22"/>
        </w:rPr>
        <w:t>über dieses Thema an:</w:t>
      </w:r>
      <w:r w:rsidR="00A71CE3">
        <w:rPr>
          <w:rFonts w:ascii="Arial" w:hAnsi="Arial" w:cs="Arial"/>
          <w:sz w:val="22"/>
        </w:rPr>
        <w:t xml:space="preserve"> </w:t>
      </w:r>
      <w:r w:rsidR="00B97ACB">
        <w:rPr>
          <w:rFonts w:ascii="Arial" w:hAnsi="Arial" w:cs="Arial"/>
          <w:sz w:val="22"/>
        </w:rPr>
        <w:t>Die Maßnahme Forschungsgründach soll ab 2019 Antworten auf Fragen um mögliche Optimierungen von städtischen Gründächern in Bezug auf Regen- und Grauwassermanagement sowie der urbanen Klimaverbesserung liefern.</w:t>
      </w:r>
      <w:r w:rsidR="007764F3">
        <w:rPr>
          <w:rFonts w:ascii="Arial" w:hAnsi="Arial" w:cs="Arial"/>
          <w:sz w:val="22"/>
        </w:rPr>
        <w:t xml:space="preserve"> Ein Themenheft über Sumpfpflanzendächer ist in Planung und wird voraussichtlich Ende </w:t>
      </w:r>
      <w:r w:rsidR="00FA141A">
        <w:rPr>
          <w:rFonts w:ascii="Arial" w:hAnsi="Arial" w:cs="Arial"/>
          <w:sz w:val="22"/>
        </w:rPr>
        <w:t>dieses Jahres</w:t>
      </w:r>
      <w:r w:rsidR="007764F3">
        <w:rPr>
          <w:rFonts w:ascii="Arial" w:hAnsi="Arial" w:cs="Arial"/>
          <w:sz w:val="22"/>
        </w:rPr>
        <w:t xml:space="preserve"> erscheinen.</w:t>
      </w:r>
    </w:p>
    <w:p w14:paraId="5BB05FFC" w14:textId="216574E0" w:rsidR="00C9574A" w:rsidRPr="00C74C54" w:rsidRDefault="00C9574A" w:rsidP="00C74C54">
      <w:pPr>
        <w:spacing w:before="0" w:after="0" w:line="240" w:lineRule="auto"/>
        <w:jc w:val="left"/>
        <w:rPr>
          <w:rFonts w:ascii="Arial" w:hAnsi="Arial" w:cs="Arial"/>
          <w:sz w:val="22"/>
        </w:rPr>
      </w:pPr>
    </w:p>
    <w:p w14:paraId="5FEE136A" w14:textId="76686242" w:rsidR="00AB32FE" w:rsidRPr="00C74C54" w:rsidRDefault="00DB2C05" w:rsidP="00C74C54">
      <w:pPr>
        <w:spacing w:before="0" w:after="0" w:line="240" w:lineRule="auto"/>
        <w:jc w:val="left"/>
        <w:rPr>
          <w:rFonts w:ascii="Arial" w:hAnsi="Arial" w:cs="Arial"/>
          <w:sz w:val="22"/>
        </w:rPr>
      </w:pPr>
      <w:r w:rsidRPr="00C74C54">
        <w:rPr>
          <w:rFonts w:ascii="Arial" w:hAnsi="Arial" w:cs="Arial"/>
          <w:sz w:val="22"/>
        </w:rPr>
        <w:t xml:space="preserve">Mit Evelyn Trachsel </w:t>
      </w:r>
      <w:r w:rsidR="00AD3509" w:rsidRPr="00C74C54">
        <w:rPr>
          <w:rFonts w:ascii="Arial" w:hAnsi="Arial" w:cs="Arial"/>
          <w:sz w:val="22"/>
        </w:rPr>
        <w:t xml:space="preserve">Geissmann </w:t>
      </w:r>
      <w:r w:rsidRPr="00C74C54">
        <w:rPr>
          <w:rFonts w:ascii="Arial" w:hAnsi="Arial" w:cs="Arial"/>
          <w:sz w:val="22"/>
        </w:rPr>
        <w:t xml:space="preserve">aus der Forschungsgruppe Pflanzenverwendung und </w:t>
      </w:r>
      <w:r w:rsidRPr="006D631C">
        <w:rPr>
          <w:rFonts w:ascii="Arial" w:hAnsi="Arial" w:cs="Arial"/>
          <w:sz w:val="22"/>
        </w:rPr>
        <w:t>dem</w:t>
      </w:r>
      <w:r w:rsidRPr="00C74C54">
        <w:rPr>
          <w:rFonts w:ascii="Arial" w:hAnsi="Arial" w:cs="Arial"/>
          <w:b/>
          <w:sz w:val="22"/>
        </w:rPr>
        <w:t xml:space="preserve"> </w:t>
      </w:r>
      <w:r w:rsidRPr="006D631C">
        <w:rPr>
          <w:rFonts w:ascii="Arial" w:hAnsi="Arial" w:cs="Arial"/>
          <w:b/>
          <w:i/>
          <w:sz w:val="22"/>
        </w:rPr>
        <w:t>Institut für Umwelt und Natürliche Ressourcen (IUNR)</w:t>
      </w:r>
      <w:r w:rsidRPr="00C74C54">
        <w:rPr>
          <w:rFonts w:ascii="Arial" w:hAnsi="Arial" w:cs="Arial"/>
          <w:sz w:val="22"/>
        </w:rPr>
        <w:t xml:space="preserve"> der Züricher Hochschule für Angewandte </w:t>
      </w:r>
      <w:r w:rsidR="006D631C">
        <w:rPr>
          <w:rFonts w:ascii="Arial" w:hAnsi="Arial" w:cs="Arial"/>
          <w:sz w:val="22"/>
        </w:rPr>
        <w:t xml:space="preserve">Wissenschaften (ZHAW) ist eine </w:t>
      </w:r>
      <w:proofErr w:type="spellStart"/>
      <w:r w:rsidR="006D631C">
        <w:rPr>
          <w:rFonts w:ascii="Arial" w:hAnsi="Arial" w:cs="Arial"/>
          <w:sz w:val="22"/>
        </w:rPr>
        <w:t>s</w:t>
      </w:r>
      <w:r w:rsidRPr="00C74C54">
        <w:rPr>
          <w:rFonts w:ascii="Arial" w:hAnsi="Arial" w:cs="Arial"/>
          <w:sz w:val="22"/>
        </w:rPr>
        <w:t>chweizer</w:t>
      </w:r>
      <w:proofErr w:type="spellEnd"/>
      <w:r w:rsidRPr="00C74C54">
        <w:rPr>
          <w:rFonts w:ascii="Arial" w:hAnsi="Arial" w:cs="Arial"/>
          <w:sz w:val="22"/>
        </w:rPr>
        <w:t xml:space="preserve"> Forschungseinrichtung im BuGG Mitglied. </w:t>
      </w:r>
      <w:r w:rsidR="00AD3509" w:rsidRPr="00C74C54">
        <w:rPr>
          <w:rFonts w:ascii="Arial" w:hAnsi="Arial" w:cs="Arial"/>
          <w:sz w:val="22"/>
        </w:rPr>
        <w:t>Zu den Schwerpunkten der Forschungsgruppe zählt zum einen die Zukunft Stadtgrün mit nachhaltigen Pflanzkonze</w:t>
      </w:r>
      <w:r w:rsidR="001D2FC4" w:rsidRPr="00C74C54">
        <w:rPr>
          <w:rFonts w:ascii="Arial" w:hAnsi="Arial" w:cs="Arial"/>
          <w:sz w:val="22"/>
        </w:rPr>
        <w:t>pten und Pflanzensortimenten im heutigen Städtebau und zum anderen Urban Farming sowie Kletterpflanzsysteme für den Außenraum.</w:t>
      </w:r>
      <w:r w:rsidR="00165F99" w:rsidRPr="00C74C54">
        <w:rPr>
          <w:rFonts w:ascii="Arial" w:hAnsi="Arial" w:cs="Arial"/>
          <w:sz w:val="22"/>
        </w:rPr>
        <w:t xml:space="preserve"> </w:t>
      </w:r>
    </w:p>
    <w:p w14:paraId="4AC36D1D" w14:textId="463DBC3D" w:rsidR="00AB32FE" w:rsidRDefault="00AB32FE" w:rsidP="00C74C54">
      <w:pPr>
        <w:spacing w:before="0" w:after="0" w:line="240" w:lineRule="auto"/>
        <w:jc w:val="left"/>
        <w:rPr>
          <w:rFonts w:ascii="Arial" w:hAnsi="Arial" w:cs="Arial"/>
          <w:sz w:val="22"/>
        </w:rPr>
      </w:pPr>
    </w:p>
    <w:p w14:paraId="1D8E6FA5" w14:textId="77777777" w:rsidR="000673EE" w:rsidRPr="00C74C54" w:rsidRDefault="000673EE" w:rsidP="00C74C54">
      <w:pPr>
        <w:spacing w:before="0" w:after="0" w:line="240" w:lineRule="auto"/>
        <w:jc w:val="left"/>
        <w:rPr>
          <w:rFonts w:ascii="Arial" w:hAnsi="Arial" w:cs="Arial"/>
          <w:sz w:val="22"/>
        </w:rPr>
      </w:pPr>
    </w:p>
    <w:p w14:paraId="5376E987" w14:textId="07E4A479" w:rsidR="00CF37B9" w:rsidRPr="00C74C54" w:rsidRDefault="00CF37B9" w:rsidP="00C74C54">
      <w:pPr>
        <w:spacing w:before="0" w:after="0" w:line="240" w:lineRule="auto"/>
        <w:jc w:val="left"/>
        <w:rPr>
          <w:rFonts w:ascii="Arial" w:hAnsi="Arial" w:cs="Arial"/>
          <w:b/>
          <w:sz w:val="22"/>
        </w:rPr>
      </w:pPr>
      <w:r w:rsidRPr="00C74C54">
        <w:rPr>
          <w:rFonts w:ascii="Arial" w:hAnsi="Arial" w:cs="Arial"/>
          <w:b/>
          <w:sz w:val="22"/>
        </w:rPr>
        <w:t>Weitere forschende Hochschulen</w:t>
      </w:r>
    </w:p>
    <w:p w14:paraId="4096EEDF" w14:textId="77777777" w:rsidR="000673EE" w:rsidRDefault="000673EE" w:rsidP="00C74C54">
      <w:pPr>
        <w:spacing w:before="0" w:after="0" w:line="240" w:lineRule="auto"/>
        <w:jc w:val="left"/>
        <w:rPr>
          <w:rFonts w:ascii="Arial" w:hAnsi="Arial" w:cs="Arial"/>
          <w:sz w:val="22"/>
        </w:rPr>
      </w:pPr>
    </w:p>
    <w:p w14:paraId="27A5BFBE" w14:textId="36D63613" w:rsidR="00EE30FC" w:rsidRDefault="00D63190" w:rsidP="00C74C54">
      <w:pPr>
        <w:spacing w:before="0" w:after="0" w:line="240" w:lineRule="auto"/>
        <w:jc w:val="left"/>
        <w:rPr>
          <w:rFonts w:ascii="Arial" w:hAnsi="Arial" w:cs="Arial"/>
          <w:sz w:val="22"/>
        </w:rPr>
      </w:pPr>
      <w:r w:rsidRPr="00C74C54">
        <w:rPr>
          <w:rFonts w:ascii="Arial" w:hAnsi="Arial" w:cs="Arial"/>
          <w:sz w:val="22"/>
        </w:rPr>
        <w:t>Auch</w:t>
      </w:r>
      <w:r w:rsidR="00983236" w:rsidRPr="00C74C54">
        <w:rPr>
          <w:rFonts w:ascii="Arial" w:hAnsi="Arial" w:cs="Arial"/>
          <w:sz w:val="22"/>
        </w:rPr>
        <w:t xml:space="preserve"> an den anderen Hochschulen, die </w:t>
      </w:r>
      <w:r w:rsidR="006D631C">
        <w:rPr>
          <w:rFonts w:ascii="Arial" w:hAnsi="Arial" w:cs="Arial"/>
          <w:sz w:val="22"/>
        </w:rPr>
        <w:t xml:space="preserve">noch </w:t>
      </w:r>
      <w:r w:rsidR="00983236" w:rsidRPr="00C74C54">
        <w:rPr>
          <w:rFonts w:ascii="Arial" w:hAnsi="Arial" w:cs="Arial"/>
          <w:sz w:val="22"/>
        </w:rPr>
        <w:t xml:space="preserve">nicht Mitglied im </w:t>
      </w:r>
      <w:r w:rsidR="00CF37B9" w:rsidRPr="00C74C54">
        <w:rPr>
          <w:rFonts w:ascii="Arial" w:hAnsi="Arial" w:cs="Arial"/>
          <w:sz w:val="22"/>
        </w:rPr>
        <w:t>Bundesverband GebäudeGrün e.V. (</w:t>
      </w:r>
      <w:r w:rsidR="00983236" w:rsidRPr="00C74C54">
        <w:rPr>
          <w:rFonts w:ascii="Arial" w:hAnsi="Arial" w:cs="Arial"/>
          <w:sz w:val="22"/>
        </w:rPr>
        <w:t>BuGG</w:t>
      </w:r>
      <w:r w:rsidR="00CF37B9" w:rsidRPr="00C74C54">
        <w:rPr>
          <w:rFonts w:ascii="Arial" w:hAnsi="Arial" w:cs="Arial"/>
          <w:sz w:val="22"/>
        </w:rPr>
        <w:t>)</w:t>
      </w:r>
      <w:r w:rsidR="00983236" w:rsidRPr="00C74C54">
        <w:rPr>
          <w:rFonts w:ascii="Arial" w:hAnsi="Arial" w:cs="Arial"/>
          <w:sz w:val="22"/>
        </w:rPr>
        <w:t xml:space="preserve"> sind, wird zur Gebäudebegrünung geforscht. An der </w:t>
      </w:r>
      <w:r w:rsidR="00983236" w:rsidRPr="006D631C">
        <w:rPr>
          <w:rFonts w:ascii="Arial" w:hAnsi="Arial" w:cs="Arial"/>
          <w:b/>
          <w:i/>
          <w:sz w:val="22"/>
        </w:rPr>
        <w:t>Universität Kassel</w:t>
      </w:r>
      <w:r w:rsidR="00983236" w:rsidRPr="00C74C54">
        <w:rPr>
          <w:rFonts w:ascii="Arial" w:hAnsi="Arial" w:cs="Arial"/>
          <w:sz w:val="22"/>
        </w:rPr>
        <w:t xml:space="preserve"> im Fachbereich Architektur, Stadtplanung und Landschaftsplanung läuft seit dem Jahr 2016 eine Promotion zum Thema „</w:t>
      </w:r>
      <w:proofErr w:type="spellStart"/>
      <w:r w:rsidR="00983236" w:rsidRPr="00C74C54">
        <w:rPr>
          <w:rFonts w:ascii="Arial" w:hAnsi="Arial" w:cs="Arial"/>
          <w:sz w:val="22"/>
        </w:rPr>
        <w:t>concrete</w:t>
      </w:r>
      <w:proofErr w:type="spellEnd"/>
      <w:r w:rsidR="00983236" w:rsidRPr="00C74C54">
        <w:rPr>
          <w:rFonts w:ascii="Arial" w:hAnsi="Arial" w:cs="Arial"/>
          <w:sz w:val="22"/>
        </w:rPr>
        <w:t xml:space="preserve"> </w:t>
      </w:r>
      <w:proofErr w:type="spellStart"/>
      <w:r w:rsidR="00983236" w:rsidRPr="00C74C54">
        <w:rPr>
          <w:rFonts w:ascii="Arial" w:hAnsi="Arial" w:cs="Arial"/>
          <w:sz w:val="22"/>
        </w:rPr>
        <w:t>habitat</w:t>
      </w:r>
      <w:proofErr w:type="spellEnd"/>
      <w:r w:rsidR="00983236" w:rsidRPr="00C74C54">
        <w:rPr>
          <w:rFonts w:ascii="Arial" w:hAnsi="Arial" w:cs="Arial"/>
          <w:sz w:val="22"/>
        </w:rPr>
        <w:t xml:space="preserve"> – Beton als Basis einer vertikalen Begrünung“.</w:t>
      </w:r>
      <w:r w:rsidR="00F01A60" w:rsidRPr="00C74C54">
        <w:rPr>
          <w:rFonts w:ascii="Arial" w:hAnsi="Arial" w:cs="Arial"/>
          <w:sz w:val="22"/>
        </w:rPr>
        <w:t xml:space="preserve"> </w:t>
      </w:r>
    </w:p>
    <w:p w14:paraId="52E5450D" w14:textId="77777777" w:rsidR="000673EE" w:rsidRPr="00C74C54" w:rsidRDefault="000673EE" w:rsidP="00C74C54">
      <w:pPr>
        <w:spacing w:before="0" w:after="0" w:line="240" w:lineRule="auto"/>
        <w:jc w:val="left"/>
        <w:rPr>
          <w:rFonts w:ascii="Arial" w:hAnsi="Arial" w:cs="Arial"/>
          <w:sz w:val="22"/>
        </w:rPr>
      </w:pPr>
    </w:p>
    <w:p w14:paraId="34517283" w14:textId="7E3B62D0" w:rsidR="006173B9" w:rsidRPr="00C74C54" w:rsidRDefault="005C128C" w:rsidP="00C74C54">
      <w:pPr>
        <w:spacing w:before="0" w:after="0" w:line="240" w:lineRule="auto"/>
        <w:jc w:val="left"/>
        <w:rPr>
          <w:rFonts w:ascii="Arial" w:hAnsi="Arial" w:cs="Arial"/>
          <w:sz w:val="22"/>
        </w:rPr>
      </w:pPr>
      <w:r w:rsidRPr="00C74C54">
        <w:rPr>
          <w:rFonts w:ascii="Arial" w:hAnsi="Arial" w:cs="Arial"/>
          <w:sz w:val="22"/>
        </w:rPr>
        <w:lastRenderedPageBreak/>
        <w:t>Das Projekt „</w:t>
      </w:r>
      <w:proofErr w:type="spellStart"/>
      <w:r w:rsidRPr="00C74C54">
        <w:rPr>
          <w:rFonts w:ascii="Arial" w:hAnsi="Arial" w:cs="Arial"/>
          <w:sz w:val="22"/>
        </w:rPr>
        <w:t>RooBi</w:t>
      </w:r>
      <w:proofErr w:type="spellEnd"/>
      <w:r w:rsidRPr="00C74C54">
        <w:rPr>
          <w:rFonts w:ascii="Arial" w:hAnsi="Arial" w:cs="Arial"/>
          <w:sz w:val="22"/>
        </w:rPr>
        <w:t xml:space="preserve"> – Roofs </w:t>
      </w:r>
      <w:proofErr w:type="spellStart"/>
      <w:r w:rsidRPr="00C74C54">
        <w:rPr>
          <w:rFonts w:ascii="Arial" w:hAnsi="Arial" w:cs="Arial"/>
          <w:sz w:val="22"/>
        </w:rPr>
        <w:t>for</w:t>
      </w:r>
      <w:proofErr w:type="spellEnd"/>
      <w:r w:rsidRPr="00C74C54">
        <w:rPr>
          <w:rFonts w:ascii="Arial" w:hAnsi="Arial" w:cs="Arial"/>
          <w:sz w:val="22"/>
        </w:rPr>
        <w:t xml:space="preserve"> </w:t>
      </w:r>
      <w:proofErr w:type="spellStart"/>
      <w:r w:rsidRPr="00C74C54">
        <w:rPr>
          <w:rFonts w:ascii="Arial" w:hAnsi="Arial" w:cs="Arial"/>
          <w:sz w:val="22"/>
        </w:rPr>
        <w:t>Biodiversity</w:t>
      </w:r>
      <w:proofErr w:type="spellEnd"/>
      <w:r w:rsidRPr="00C74C54">
        <w:rPr>
          <w:rFonts w:ascii="Arial" w:hAnsi="Arial" w:cs="Arial"/>
          <w:sz w:val="22"/>
        </w:rPr>
        <w:t xml:space="preserve"> – Innovative Verfahren für die Anlage multifunktionaler extensiver Dachbegrünungen“ wird an der Fakultät für Agrarwissenschaften und Landschaftsarchitektur der </w:t>
      </w:r>
      <w:r w:rsidRPr="006D631C">
        <w:rPr>
          <w:rFonts w:ascii="Arial" w:hAnsi="Arial" w:cs="Arial"/>
          <w:b/>
          <w:i/>
          <w:sz w:val="22"/>
        </w:rPr>
        <w:t>Hochschule Osnabrück</w:t>
      </w:r>
      <w:r w:rsidR="002E02AA" w:rsidRPr="00C74C54">
        <w:rPr>
          <w:rFonts w:ascii="Arial" w:hAnsi="Arial" w:cs="Arial"/>
          <w:b/>
          <w:sz w:val="22"/>
        </w:rPr>
        <w:t xml:space="preserve"> </w:t>
      </w:r>
      <w:r w:rsidR="002E02AA" w:rsidRPr="00C74C54">
        <w:rPr>
          <w:rFonts w:ascii="Arial" w:hAnsi="Arial" w:cs="Arial"/>
          <w:sz w:val="22"/>
        </w:rPr>
        <w:t>und unter Einbeziehung des BuGG</w:t>
      </w:r>
      <w:r w:rsidRPr="00C74C54">
        <w:rPr>
          <w:rFonts w:ascii="Arial" w:hAnsi="Arial" w:cs="Arial"/>
          <w:sz w:val="22"/>
        </w:rPr>
        <w:t xml:space="preserve"> bearbeitet. </w:t>
      </w:r>
      <w:r w:rsidR="008B5C3A" w:rsidRPr="00C74C54">
        <w:rPr>
          <w:rFonts w:ascii="Arial" w:hAnsi="Arial" w:cs="Arial"/>
          <w:sz w:val="22"/>
        </w:rPr>
        <w:t>Das Ziel ist hierbei die Entwicklung neuer regionalisierter Wildpflanzen</w:t>
      </w:r>
      <w:r w:rsidR="005C0F90" w:rsidRPr="00C74C54">
        <w:rPr>
          <w:rFonts w:ascii="Arial" w:hAnsi="Arial" w:cs="Arial"/>
          <w:sz w:val="22"/>
        </w:rPr>
        <w:t>saatmischungen und angepasster Vegetationstragschichten zur Aufwertung konventionel</w:t>
      </w:r>
      <w:r w:rsidR="000673EE">
        <w:rPr>
          <w:rFonts w:ascii="Arial" w:hAnsi="Arial" w:cs="Arial"/>
          <w:sz w:val="22"/>
        </w:rPr>
        <w:t>ler extensiver Dachbegrünungen.</w:t>
      </w:r>
    </w:p>
    <w:p w14:paraId="4AC0F75C" w14:textId="77777777" w:rsidR="000673EE" w:rsidRDefault="000673EE" w:rsidP="00C74C54">
      <w:pPr>
        <w:spacing w:before="0" w:after="0" w:line="240" w:lineRule="auto"/>
        <w:jc w:val="left"/>
        <w:rPr>
          <w:rFonts w:ascii="Arial" w:hAnsi="Arial" w:cs="Arial"/>
          <w:sz w:val="22"/>
        </w:rPr>
      </w:pPr>
    </w:p>
    <w:p w14:paraId="19B3E5C8" w14:textId="59EF9535" w:rsidR="00EE30FC" w:rsidRPr="00C74C54" w:rsidRDefault="00EE30FC" w:rsidP="00C74C54">
      <w:pPr>
        <w:spacing w:before="0" w:after="0" w:line="240" w:lineRule="auto"/>
        <w:jc w:val="left"/>
        <w:rPr>
          <w:rFonts w:ascii="Arial" w:hAnsi="Arial" w:cs="Arial"/>
          <w:sz w:val="22"/>
        </w:rPr>
      </w:pPr>
      <w:r w:rsidRPr="00C74C54">
        <w:rPr>
          <w:rFonts w:ascii="Arial" w:hAnsi="Arial" w:cs="Arial"/>
          <w:sz w:val="22"/>
        </w:rPr>
        <w:t xml:space="preserve">Das Fachgebiet „umweltgerechte Stadt- und Infrastrukturplanung“ der </w:t>
      </w:r>
      <w:r w:rsidRPr="00972CEC">
        <w:rPr>
          <w:rFonts w:ascii="Arial" w:hAnsi="Arial" w:cs="Arial"/>
          <w:b/>
          <w:i/>
          <w:sz w:val="22"/>
        </w:rPr>
        <w:t>HafenCity Universität Hamburg</w:t>
      </w:r>
      <w:r w:rsidRPr="00C74C54">
        <w:rPr>
          <w:rFonts w:ascii="Arial" w:hAnsi="Arial" w:cs="Arial"/>
          <w:sz w:val="22"/>
        </w:rPr>
        <w:t xml:space="preserve"> </w:t>
      </w:r>
      <w:r w:rsidR="00972CEC">
        <w:rPr>
          <w:rFonts w:ascii="Arial" w:hAnsi="Arial" w:cs="Arial"/>
          <w:sz w:val="22"/>
        </w:rPr>
        <w:t xml:space="preserve">mit Prof. Wolfgang Dickhaut </w:t>
      </w:r>
      <w:r w:rsidRPr="00C74C54">
        <w:rPr>
          <w:rFonts w:ascii="Arial" w:hAnsi="Arial" w:cs="Arial"/>
          <w:sz w:val="22"/>
        </w:rPr>
        <w:t>bildet eine Schnittstelle zwischen der technischen Infrastrukturplanung, der Raum- und Stadtplanung sowie der Landschafts- und Freiraumplanung. Der Forschungsfokus liegt u.a. auf der Retention von Niederschlagswasser durch Gründächer sowie allgemein einer wassersensiblen Stadtentwicklung. Aktuell begleitet das Fachgebiet wissenschaftlich die Behörde für Stadtentwicklung und Umwelt bei der Entwicklung einer Hamburger Gründachstrategie. Zudem arbeitet das Fachgebiet beim Forschungsprojekt „KLIQ – Klimafolgenanpassung innerstädtischer hochverdichteter Quartiere in Hamburg“ mit.</w:t>
      </w:r>
      <w:r w:rsidR="008051D8" w:rsidRPr="00C74C54">
        <w:rPr>
          <w:rFonts w:ascii="Arial" w:hAnsi="Arial" w:cs="Arial"/>
          <w:sz w:val="22"/>
        </w:rPr>
        <w:t xml:space="preserve"> </w:t>
      </w:r>
    </w:p>
    <w:p w14:paraId="67DE65AD" w14:textId="77777777" w:rsidR="000673EE" w:rsidRDefault="000673EE" w:rsidP="00C74C54">
      <w:pPr>
        <w:spacing w:before="0" w:after="0" w:line="240" w:lineRule="auto"/>
        <w:jc w:val="left"/>
        <w:rPr>
          <w:rFonts w:ascii="Arial" w:hAnsi="Arial" w:cs="Arial"/>
          <w:sz w:val="22"/>
        </w:rPr>
      </w:pPr>
    </w:p>
    <w:p w14:paraId="79E250C3" w14:textId="72F5FC14" w:rsidR="00AB32FE" w:rsidRPr="00C74C54" w:rsidRDefault="00DC7849" w:rsidP="00C74C54">
      <w:pPr>
        <w:spacing w:before="0" w:after="0" w:line="240" w:lineRule="auto"/>
        <w:jc w:val="left"/>
        <w:rPr>
          <w:rFonts w:ascii="Arial" w:hAnsi="Arial" w:cs="Arial"/>
          <w:sz w:val="22"/>
        </w:rPr>
      </w:pPr>
      <w:r w:rsidRPr="00C74C54">
        <w:rPr>
          <w:rFonts w:ascii="Arial" w:hAnsi="Arial" w:cs="Arial"/>
          <w:sz w:val="22"/>
        </w:rPr>
        <w:t xml:space="preserve">Im Lehrgebiet </w:t>
      </w:r>
      <w:r w:rsidR="00905100" w:rsidRPr="00C74C54">
        <w:rPr>
          <w:rFonts w:ascii="Arial" w:hAnsi="Arial" w:cs="Arial"/>
          <w:sz w:val="22"/>
        </w:rPr>
        <w:t xml:space="preserve">„Technisch-konstruktive Grundlagen der Freiraumplanung“ des Instituts für Landschaftsarchitektur an der </w:t>
      </w:r>
      <w:r w:rsidR="00905100" w:rsidRPr="00972CEC">
        <w:rPr>
          <w:rFonts w:ascii="Arial" w:hAnsi="Arial" w:cs="Arial"/>
          <w:b/>
          <w:i/>
          <w:sz w:val="22"/>
        </w:rPr>
        <w:t>Leibniz Universität Hannover</w:t>
      </w:r>
      <w:r w:rsidR="00905100" w:rsidRPr="00C74C54">
        <w:rPr>
          <w:rFonts w:ascii="Arial" w:hAnsi="Arial" w:cs="Arial"/>
          <w:sz w:val="22"/>
        </w:rPr>
        <w:t xml:space="preserve"> </w:t>
      </w:r>
      <w:r w:rsidR="00972CEC">
        <w:rPr>
          <w:rFonts w:ascii="Arial" w:hAnsi="Arial" w:cs="Arial"/>
          <w:sz w:val="22"/>
        </w:rPr>
        <w:t xml:space="preserve">mit Prof. Gilbert </w:t>
      </w:r>
      <w:proofErr w:type="spellStart"/>
      <w:r w:rsidR="00972CEC">
        <w:rPr>
          <w:rFonts w:ascii="Arial" w:hAnsi="Arial" w:cs="Arial"/>
          <w:sz w:val="22"/>
        </w:rPr>
        <w:t>Lösken</w:t>
      </w:r>
      <w:proofErr w:type="spellEnd"/>
      <w:r w:rsidR="00972CEC">
        <w:rPr>
          <w:rFonts w:ascii="Arial" w:hAnsi="Arial" w:cs="Arial"/>
          <w:sz w:val="22"/>
        </w:rPr>
        <w:t xml:space="preserve"> </w:t>
      </w:r>
      <w:r w:rsidR="00905100" w:rsidRPr="00C74C54">
        <w:rPr>
          <w:rFonts w:ascii="Arial" w:hAnsi="Arial" w:cs="Arial"/>
          <w:sz w:val="22"/>
        </w:rPr>
        <w:t>liegt der Forschungsschwerpunkt nach eigenen Angaben auf vegetationstechnischen Fragestellungen zur Kultivierung künstlicher Vegetationsstandorte. Wichtige Themen sind u.a. die Substratentwicklung für Dachbegrünungen sowie das Wasserrückhaltevermögen und die Abflussverz</w:t>
      </w:r>
      <w:r w:rsidR="000673EE">
        <w:rPr>
          <w:rFonts w:ascii="Arial" w:hAnsi="Arial" w:cs="Arial"/>
          <w:sz w:val="22"/>
        </w:rPr>
        <w:t>ögerung von begrünten Dächern.</w:t>
      </w:r>
    </w:p>
    <w:p w14:paraId="4019216E" w14:textId="77777777" w:rsidR="00C74C54" w:rsidRDefault="00C74C54" w:rsidP="00C74C54">
      <w:pPr>
        <w:spacing w:before="0" w:after="0" w:line="240" w:lineRule="auto"/>
        <w:jc w:val="left"/>
        <w:rPr>
          <w:rFonts w:ascii="Arial" w:hAnsi="Arial" w:cs="Arial"/>
          <w:b/>
          <w:sz w:val="22"/>
          <w:u w:val="single"/>
        </w:rPr>
      </w:pPr>
    </w:p>
    <w:p w14:paraId="747831C4" w14:textId="68AD93AC" w:rsidR="00FA70E4" w:rsidRPr="00C74C54" w:rsidRDefault="00FA70E4" w:rsidP="00C74C54">
      <w:pPr>
        <w:spacing w:before="0" w:after="0" w:line="240" w:lineRule="auto"/>
        <w:jc w:val="left"/>
        <w:rPr>
          <w:rFonts w:ascii="Arial" w:hAnsi="Arial" w:cs="Arial"/>
          <w:b/>
          <w:sz w:val="22"/>
        </w:rPr>
      </w:pPr>
      <w:r w:rsidRPr="00C74C54">
        <w:rPr>
          <w:rFonts w:ascii="Arial" w:hAnsi="Arial" w:cs="Arial"/>
          <w:b/>
          <w:sz w:val="22"/>
        </w:rPr>
        <w:t>Bachelor- und Masterarbeiten zur Gebäudebegrünung</w:t>
      </w:r>
    </w:p>
    <w:p w14:paraId="60243AEC" w14:textId="68F55C87" w:rsidR="00F36F45" w:rsidRPr="00C74C54" w:rsidRDefault="00F36F45" w:rsidP="00C74C54">
      <w:pPr>
        <w:spacing w:before="0" w:after="0" w:line="240" w:lineRule="auto"/>
        <w:jc w:val="left"/>
        <w:rPr>
          <w:rFonts w:ascii="Arial" w:hAnsi="Arial" w:cs="Arial"/>
          <w:sz w:val="22"/>
        </w:rPr>
      </w:pPr>
      <w:r w:rsidRPr="00C74C54">
        <w:rPr>
          <w:rFonts w:ascii="Arial" w:hAnsi="Arial" w:cs="Arial"/>
          <w:sz w:val="22"/>
        </w:rPr>
        <w:t>Zusammenfassend sind aktuell an vielen Hochschulen Forschungsprojekte und Promotionen in der Fachrichtung Landschaftsarchitektur zur Dach- und Fassadenbegrünung zu finden. Die Innenraumbegrünung hingegen spielt aufgrund der fachlichen Ausrichtung keine Rolle. Hierzu ist eine weitere Recherche im Bereich Gartenbau und der Innenarchitektur sinnvoll.</w:t>
      </w:r>
    </w:p>
    <w:p w14:paraId="18CDC9A6" w14:textId="47D4D374" w:rsidR="00DC00F0" w:rsidRPr="00C74C54" w:rsidRDefault="00E05FEB" w:rsidP="00C74C54">
      <w:pPr>
        <w:spacing w:before="0" w:after="0" w:line="240" w:lineRule="auto"/>
        <w:jc w:val="left"/>
        <w:rPr>
          <w:rFonts w:ascii="Arial" w:hAnsi="Arial" w:cs="Arial"/>
          <w:sz w:val="22"/>
        </w:rPr>
      </w:pPr>
      <w:r w:rsidRPr="00C74C54">
        <w:rPr>
          <w:rFonts w:ascii="Arial" w:hAnsi="Arial" w:cs="Arial"/>
          <w:sz w:val="22"/>
        </w:rPr>
        <w:t>Vergleicht man die Anzahl der Abschlussarbeiten</w:t>
      </w:r>
      <w:r w:rsidR="006E69D4" w:rsidRPr="00C74C54">
        <w:rPr>
          <w:rFonts w:ascii="Arial" w:hAnsi="Arial" w:cs="Arial"/>
          <w:sz w:val="22"/>
        </w:rPr>
        <w:t xml:space="preserve"> (Master und Bachelor</w:t>
      </w:r>
      <w:r w:rsidR="00B7166F" w:rsidRPr="00C74C54">
        <w:rPr>
          <w:rFonts w:ascii="Arial" w:hAnsi="Arial" w:cs="Arial"/>
          <w:sz w:val="22"/>
        </w:rPr>
        <w:t xml:space="preserve"> Landschaftsarchitektur</w:t>
      </w:r>
      <w:r w:rsidR="00B44C14" w:rsidRPr="00C74C54">
        <w:rPr>
          <w:rFonts w:ascii="Arial" w:hAnsi="Arial" w:cs="Arial"/>
          <w:sz w:val="22"/>
        </w:rPr>
        <w:t xml:space="preserve"> o</w:t>
      </w:r>
      <w:r w:rsidR="001E5FBB" w:rsidRPr="00C74C54">
        <w:rPr>
          <w:rFonts w:ascii="Arial" w:hAnsi="Arial" w:cs="Arial"/>
          <w:sz w:val="22"/>
        </w:rPr>
        <w:t>. Ä.</w:t>
      </w:r>
      <w:r w:rsidR="006E69D4" w:rsidRPr="00C74C54">
        <w:rPr>
          <w:rFonts w:ascii="Arial" w:hAnsi="Arial" w:cs="Arial"/>
          <w:sz w:val="22"/>
        </w:rPr>
        <w:t>)</w:t>
      </w:r>
      <w:r w:rsidRPr="00C74C54">
        <w:rPr>
          <w:rFonts w:ascii="Arial" w:hAnsi="Arial" w:cs="Arial"/>
          <w:sz w:val="22"/>
        </w:rPr>
        <w:t xml:space="preserve"> an den verschiedenen Hochschulen</w:t>
      </w:r>
      <w:r w:rsidR="000C0224" w:rsidRPr="00C74C54">
        <w:rPr>
          <w:rFonts w:ascii="Arial" w:hAnsi="Arial" w:cs="Arial"/>
          <w:sz w:val="22"/>
        </w:rPr>
        <w:t>,</w:t>
      </w:r>
      <w:r w:rsidRPr="00C74C54">
        <w:rPr>
          <w:rFonts w:ascii="Arial" w:hAnsi="Arial" w:cs="Arial"/>
          <w:sz w:val="22"/>
        </w:rPr>
        <w:t xml:space="preserve"> zeigt sich, dass</w:t>
      </w:r>
      <w:r w:rsidR="00B4322F" w:rsidRPr="00C74C54">
        <w:rPr>
          <w:rFonts w:ascii="Arial" w:hAnsi="Arial" w:cs="Arial"/>
          <w:sz w:val="22"/>
        </w:rPr>
        <w:t xml:space="preserve"> diese</w:t>
      </w:r>
      <w:r w:rsidRPr="00C74C54">
        <w:rPr>
          <w:rFonts w:ascii="Arial" w:hAnsi="Arial" w:cs="Arial"/>
          <w:sz w:val="22"/>
        </w:rPr>
        <w:t xml:space="preserve"> in den letzten fünf Jahren</w:t>
      </w:r>
      <w:r w:rsidR="00B4322F" w:rsidRPr="00C74C54">
        <w:rPr>
          <w:rFonts w:ascii="Arial" w:hAnsi="Arial" w:cs="Arial"/>
          <w:sz w:val="22"/>
        </w:rPr>
        <w:t xml:space="preserve"> gestiegen ist und</w:t>
      </w:r>
      <w:r w:rsidRPr="00C74C54">
        <w:rPr>
          <w:rFonts w:ascii="Arial" w:hAnsi="Arial" w:cs="Arial"/>
          <w:sz w:val="22"/>
        </w:rPr>
        <w:t xml:space="preserve"> </w:t>
      </w:r>
      <w:r w:rsidR="00720157" w:rsidRPr="00C74C54">
        <w:rPr>
          <w:rFonts w:ascii="Arial" w:hAnsi="Arial" w:cs="Arial"/>
          <w:sz w:val="22"/>
        </w:rPr>
        <w:t xml:space="preserve">besonders </w:t>
      </w:r>
      <w:r w:rsidRPr="00C74C54">
        <w:rPr>
          <w:rFonts w:ascii="Arial" w:hAnsi="Arial" w:cs="Arial"/>
          <w:sz w:val="22"/>
        </w:rPr>
        <w:t>Arbeiten zur</w:t>
      </w:r>
      <w:r w:rsidR="00720157" w:rsidRPr="00C74C54">
        <w:rPr>
          <w:rFonts w:ascii="Arial" w:hAnsi="Arial" w:cs="Arial"/>
          <w:sz w:val="22"/>
        </w:rPr>
        <w:t xml:space="preserve"> </w:t>
      </w:r>
      <w:r w:rsidRPr="00C74C54">
        <w:rPr>
          <w:rFonts w:ascii="Arial" w:hAnsi="Arial" w:cs="Arial"/>
          <w:sz w:val="22"/>
        </w:rPr>
        <w:t>Fassadenbegrünung geschrieben wurden. D</w:t>
      </w:r>
      <w:r w:rsidR="00720157" w:rsidRPr="00C74C54">
        <w:rPr>
          <w:rFonts w:ascii="Arial" w:hAnsi="Arial" w:cs="Arial"/>
          <w:sz w:val="22"/>
        </w:rPr>
        <w:t xml:space="preserve">as Thema Dachbegrünung </w:t>
      </w:r>
      <w:r w:rsidR="008F7961" w:rsidRPr="00C74C54">
        <w:rPr>
          <w:rFonts w:ascii="Arial" w:hAnsi="Arial" w:cs="Arial"/>
          <w:sz w:val="22"/>
        </w:rPr>
        <w:t>tritt dabei in den Hintergrund, ist jedoch über die Jahre konstant vertreten</w:t>
      </w:r>
      <w:r w:rsidR="00720157" w:rsidRPr="00C74C54">
        <w:rPr>
          <w:rFonts w:ascii="Arial" w:hAnsi="Arial" w:cs="Arial"/>
          <w:sz w:val="22"/>
        </w:rPr>
        <w:t xml:space="preserve">. </w:t>
      </w:r>
      <w:r w:rsidR="007D6D09" w:rsidRPr="00C74C54">
        <w:rPr>
          <w:rFonts w:ascii="Arial" w:hAnsi="Arial" w:cs="Arial"/>
          <w:sz w:val="22"/>
        </w:rPr>
        <w:t>Exemplarisch</w:t>
      </w:r>
      <w:r w:rsidR="00F85A7D" w:rsidRPr="00C74C54">
        <w:rPr>
          <w:rFonts w:ascii="Arial" w:hAnsi="Arial" w:cs="Arial"/>
          <w:sz w:val="22"/>
        </w:rPr>
        <w:t xml:space="preserve"> wurden an der Hochschule Geisenheim University in den Jahren 2013-2017 insgesamt 1</w:t>
      </w:r>
      <w:r w:rsidR="004170C3" w:rsidRPr="00C74C54">
        <w:rPr>
          <w:rFonts w:ascii="Arial" w:hAnsi="Arial" w:cs="Arial"/>
          <w:sz w:val="22"/>
        </w:rPr>
        <w:t>7</w:t>
      </w:r>
      <w:r w:rsidR="00F85A7D" w:rsidRPr="00C74C54">
        <w:rPr>
          <w:rFonts w:ascii="Arial" w:hAnsi="Arial" w:cs="Arial"/>
          <w:sz w:val="22"/>
        </w:rPr>
        <w:t xml:space="preserve"> Abschlussarbeiten zur Gebäudebegrünung verfasst.</w:t>
      </w:r>
      <w:r w:rsidR="009D6E1B" w:rsidRPr="00C74C54">
        <w:rPr>
          <w:rFonts w:ascii="Arial" w:hAnsi="Arial" w:cs="Arial"/>
          <w:sz w:val="22"/>
        </w:rPr>
        <w:t xml:space="preserve"> </w:t>
      </w:r>
      <w:r w:rsidR="00F85A7D" w:rsidRPr="00C74C54">
        <w:rPr>
          <w:rFonts w:ascii="Arial" w:hAnsi="Arial" w:cs="Arial"/>
          <w:sz w:val="22"/>
        </w:rPr>
        <w:t>Davon handel</w:t>
      </w:r>
      <w:r w:rsidR="00C11359" w:rsidRPr="00C74C54">
        <w:rPr>
          <w:rFonts w:ascii="Arial" w:hAnsi="Arial" w:cs="Arial"/>
          <w:sz w:val="22"/>
        </w:rPr>
        <w:t>t</w:t>
      </w:r>
      <w:r w:rsidR="006E69D4" w:rsidRPr="00C74C54">
        <w:rPr>
          <w:rFonts w:ascii="Arial" w:hAnsi="Arial" w:cs="Arial"/>
          <w:sz w:val="22"/>
        </w:rPr>
        <w:t>e</w:t>
      </w:r>
      <w:r w:rsidR="00F85A7D" w:rsidRPr="00C74C54">
        <w:rPr>
          <w:rFonts w:ascii="Arial" w:hAnsi="Arial" w:cs="Arial"/>
          <w:sz w:val="22"/>
        </w:rPr>
        <w:t>n zehn Arbeiten über die Fassadenbegrünung, fünf Arbeiten über die Dachbegrünung</w:t>
      </w:r>
      <w:r w:rsidR="004170C3" w:rsidRPr="00C74C54">
        <w:rPr>
          <w:rFonts w:ascii="Arial" w:hAnsi="Arial" w:cs="Arial"/>
          <w:sz w:val="22"/>
        </w:rPr>
        <w:t xml:space="preserve"> sowie</w:t>
      </w:r>
      <w:r w:rsidR="00F85A7D" w:rsidRPr="00C74C54">
        <w:rPr>
          <w:rFonts w:ascii="Arial" w:hAnsi="Arial" w:cs="Arial"/>
          <w:sz w:val="22"/>
        </w:rPr>
        <w:t xml:space="preserve"> zwei Arbeiten über Dach- und Fassadenbegrünung.</w:t>
      </w:r>
      <w:r w:rsidR="009D6E1B" w:rsidRPr="00C74C54">
        <w:rPr>
          <w:rFonts w:ascii="Arial" w:hAnsi="Arial" w:cs="Arial"/>
          <w:sz w:val="22"/>
        </w:rPr>
        <w:t xml:space="preserve"> In den Jahren 2008-2012 wurden insgesamt 11 Abschlussarbeiten zur Gebäudebegrünung verfasst, wobei der Schwerpunkt mit sechs Arbeiten </w:t>
      </w:r>
      <w:r w:rsidR="006E69D4" w:rsidRPr="00C74C54">
        <w:rPr>
          <w:rFonts w:ascii="Arial" w:hAnsi="Arial" w:cs="Arial"/>
          <w:sz w:val="22"/>
        </w:rPr>
        <w:t xml:space="preserve">noch </w:t>
      </w:r>
      <w:r w:rsidR="009D6E1B" w:rsidRPr="00C74C54">
        <w:rPr>
          <w:rFonts w:ascii="Arial" w:hAnsi="Arial" w:cs="Arial"/>
          <w:sz w:val="22"/>
        </w:rPr>
        <w:t>auf der Dachbegrünung l</w:t>
      </w:r>
      <w:r w:rsidR="000673EE">
        <w:rPr>
          <w:rFonts w:ascii="Arial" w:hAnsi="Arial" w:cs="Arial"/>
          <w:sz w:val="22"/>
        </w:rPr>
        <w:t xml:space="preserve">ag. </w:t>
      </w:r>
      <w:r w:rsidR="00972CEC">
        <w:rPr>
          <w:rFonts w:ascii="Arial" w:hAnsi="Arial" w:cs="Arial"/>
          <w:sz w:val="22"/>
        </w:rPr>
        <w:t xml:space="preserve">BuGG-Präsident </w:t>
      </w:r>
      <w:r w:rsidR="00DC00F0" w:rsidRPr="00C74C54">
        <w:rPr>
          <w:rFonts w:ascii="Arial" w:hAnsi="Arial" w:cs="Arial"/>
          <w:sz w:val="22"/>
        </w:rPr>
        <w:t>Dr. Gunter Mann</w:t>
      </w:r>
      <w:r w:rsidR="00E62029" w:rsidRPr="00C74C54">
        <w:rPr>
          <w:rFonts w:ascii="Arial" w:hAnsi="Arial" w:cs="Arial"/>
          <w:sz w:val="22"/>
        </w:rPr>
        <w:t xml:space="preserve"> betreute in den letzten Jahren verschiedene Bachelor- und Masterarbeiten mit Prof. Dr. Jürgen Bouillon der Hochschule Osnabrück sowie Prof. Gert Bischoff der Fachhochschule Erfurt.</w:t>
      </w:r>
      <w:r w:rsidR="00E96F5C" w:rsidRPr="00C74C54">
        <w:rPr>
          <w:rFonts w:ascii="Arial" w:hAnsi="Arial" w:cs="Arial"/>
          <w:sz w:val="22"/>
        </w:rPr>
        <w:t xml:space="preserve"> Über einige Abschlussarbeiten wurde in den </w:t>
      </w:r>
      <w:r w:rsidR="009511C9" w:rsidRPr="00C74C54">
        <w:rPr>
          <w:rFonts w:ascii="Arial" w:hAnsi="Arial" w:cs="Arial"/>
          <w:sz w:val="22"/>
        </w:rPr>
        <w:t>vergangenen</w:t>
      </w:r>
      <w:r w:rsidR="00E96F5C" w:rsidRPr="00C74C54">
        <w:rPr>
          <w:rFonts w:ascii="Arial" w:hAnsi="Arial" w:cs="Arial"/>
          <w:sz w:val="22"/>
        </w:rPr>
        <w:t xml:space="preserve"> Ausgaben der GebäudeGrün </w:t>
      </w:r>
      <w:r w:rsidR="00D01F9F" w:rsidRPr="00C74C54">
        <w:rPr>
          <w:rFonts w:ascii="Arial" w:hAnsi="Arial" w:cs="Arial"/>
          <w:sz w:val="22"/>
        </w:rPr>
        <w:t xml:space="preserve">bereits </w:t>
      </w:r>
      <w:r w:rsidR="00E96F5C" w:rsidRPr="00C74C54">
        <w:rPr>
          <w:rFonts w:ascii="Arial" w:hAnsi="Arial" w:cs="Arial"/>
          <w:sz w:val="22"/>
        </w:rPr>
        <w:t>berichtet.</w:t>
      </w:r>
    </w:p>
    <w:p w14:paraId="1F244FF4" w14:textId="77777777" w:rsidR="00C74C54" w:rsidRDefault="00C74C54" w:rsidP="00C74C54">
      <w:pPr>
        <w:spacing w:before="0" w:after="0" w:line="240" w:lineRule="auto"/>
        <w:jc w:val="left"/>
        <w:rPr>
          <w:rFonts w:ascii="Arial" w:hAnsi="Arial" w:cs="Arial"/>
          <w:b/>
          <w:sz w:val="22"/>
          <w:u w:val="single"/>
        </w:rPr>
      </w:pPr>
    </w:p>
    <w:p w14:paraId="7B915D05" w14:textId="55BE984D" w:rsidR="00C939D1" w:rsidRPr="00C74C54" w:rsidRDefault="00C939D1" w:rsidP="00C74C54">
      <w:pPr>
        <w:spacing w:before="0" w:after="0" w:line="240" w:lineRule="auto"/>
        <w:jc w:val="left"/>
        <w:rPr>
          <w:rFonts w:ascii="Arial" w:hAnsi="Arial" w:cs="Arial"/>
          <w:b/>
          <w:sz w:val="22"/>
        </w:rPr>
      </w:pPr>
      <w:r w:rsidRPr="00C74C54">
        <w:rPr>
          <w:rFonts w:ascii="Arial" w:hAnsi="Arial" w:cs="Arial"/>
          <w:b/>
          <w:sz w:val="22"/>
        </w:rPr>
        <w:t>Fazit und Ausblick</w:t>
      </w:r>
    </w:p>
    <w:p w14:paraId="0171596D" w14:textId="37D79843" w:rsidR="009D6E1B" w:rsidRDefault="00B4322F" w:rsidP="00C74C54">
      <w:pPr>
        <w:spacing w:before="0" w:after="0" w:line="240" w:lineRule="auto"/>
        <w:jc w:val="left"/>
        <w:rPr>
          <w:rFonts w:ascii="Arial" w:hAnsi="Arial" w:cs="Arial"/>
          <w:sz w:val="22"/>
        </w:rPr>
      </w:pPr>
      <w:r w:rsidRPr="00C74C54">
        <w:rPr>
          <w:rFonts w:ascii="Arial" w:hAnsi="Arial" w:cs="Arial"/>
          <w:sz w:val="22"/>
        </w:rPr>
        <w:t>Die Anzahl an Studierenden der Landschaftsarchitektur</w:t>
      </w:r>
      <w:r w:rsidR="001E5FBB" w:rsidRPr="00C74C54">
        <w:rPr>
          <w:rFonts w:ascii="Arial" w:hAnsi="Arial" w:cs="Arial"/>
          <w:sz w:val="22"/>
        </w:rPr>
        <w:t xml:space="preserve"> o. Ä.</w:t>
      </w:r>
      <w:r w:rsidRPr="00C74C54">
        <w:rPr>
          <w:rFonts w:ascii="Arial" w:hAnsi="Arial" w:cs="Arial"/>
          <w:sz w:val="22"/>
        </w:rPr>
        <w:t>, die sich für die Gebäudebegrünung interessieren, steigt.</w:t>
      </w:r>
      <w:r w:rsidR="00FA0D88" w:rsidRPr="00C74C54">
        <w:rPr>
          <w:rFonts w:ascii="Arial" w:hAnsi="Arial" w:cs="Arial"/>
          <w:sz w:val="22"/>
        </w:rPr>
        <w:t xml:space="preserve"> </w:t>
      </w:r>
      <w:r w:rsidR="00E01309" w:rsidRPr="00C74C54">
        <w:rPr>
          <w:rFonts w:ascii="Arial" w:hAnsi="Arial" w:cs="Arial"/>
          <w:sz w:val="22"/>
        </w:rPr>
        <w:t xml:space="preserve">Um diesen Trend fortzusetzen, </w:t>
      </w:r>
      <w:r w:rsidR="00723FD4" w:rsidRPr="00C74C54">
        <w:rPr>
          <w:rFonts w:ascii="Arial" w:hAnsi="Arial" w:cs="Arial"/>
          <w:sz w:val="22"/>
        </w:rPr>
        <w:t xml:space="preserve">wird der </w:t>
      </w:r>
      <w:r w:rsidR="000052C2" w:rsidRPr="00C74C54">
        <w:rPr>
          <w:rFonts w:ascii="Arial" w:hAnsi="Arial" w:cs="Arial"/>
          <w:sz w:val="22"/>
        </w:rPr>
        <w:t>Bundesverband GebäudeGrün e.V. (</w:t>
      </w:r>
      <w:r w:rsidR="00723FD4" w:rsidRPr="00C74C54">
        <w:rPr>
          <w:rFonts w:ascii="Arial" w:hAnsi="Arial" w:cs="Arial"/>
          <w:sz w:val="22"/>
        </w:rPr>
        <w:t>BuGG</w:t>
      </w:r>
      <w:r w:rsidR="000052C2" w:rsidRPr="00C74C54">
        <w:rPr>
          <w:rFonts w:ascii="Arial" w:hAnsi="Arial" w:cs="Arial"/>
          <w:sz w:val="22"/>
        </w:rPr>
        <w:t>)</w:t>
      </w:r>
      <w:r w:rsidR="00723FD4" w:rsidRPr="00C74C54">
        <w:rPr>
          <w:rFonts w:ascii="Arial" w:hAnsi="Arial" w:cs="Arial"/>
          <w:sz w:val="22"/>
        </w:rPr>
        <w:t xml:space="preserve"> in Zukunft die Zusammenarbeit mit den Hochschulen intensivieren.</w:t>
      </w:r>
      <w:r w:rsidR="005B272C" w:rsidRPr="00C74C54">
        <w:rPr>
          <w:rFonts w:ascii="Arial" w:hAnsi="Arial" w:cs="Arial"/>
          <w:sz w:val="22"/>
        </w:rPr>
        <w:t xml:space="preserve"> Seit August 2018 unterstützt Rebecca Gohlke das BuGG-Team als Referentin für Projektarbeit und Ansprechpartnerin für Studierende und Hochschulen. Dr. Gunter Mann steht auch zukünftig als Betreuer für Bachelor- und Masterarbeiten zur Verfügung</w:t>
      </w:r>
      <w:r w:rsidR="001A34E8" w:rsidRPr="00C74C54">
        <w:rPr>
          <w:rFonts w:ascii="Arial" w:hAnsi="Arial" w:cs="Arial"/>
          <w:sz w:val="22"/>
        </w:rPr>
        <w:t xml:space="preserve">. Neben einer umfangreichen Literaturliste zur Gebäudebegrünung, der Einführung einer „Job-Börse“ für Absolventen und Gastvorträgen an den Hochschulen plant der BuGG eine </w:t>
      </w:r>
      <w:r w:rsidR="00431D33" w:rsidRPr="00C74C54">
        <w:rPr>
          <w:rFonts w:ascii="Arial" w:hAnsi="Arial" w:cs="Arial"/>
          <w:sz w:val="22"/>
        </w:rPr>
        <w:t>„</w:t>
      </w:r>
      <w:r w:rsidR="001A34E8" w:rsidRPr="00C74C54">
        <w:rPr>
          <w:rFonts w:ascii="Arial" w:hAnsi="Arial" w:cs="Arial"/>
          <w:sz w:val="22"/>
        </w:rPr>
        <w:t>Studierendenbewegung GebäudeGrün</w:t>
      </w:r>
      <w:r w:rsidR="00431D33" w:rsidRPr="00C74C54">
        <w:rPr>
          <w:rFonts w:ascii="Arial" w:hAnsi="Arial" w:cs="Arial"/>
          <w:sz w:val="22"/>
        </w:rPr>
        <w:t>“</w:t>
      </w:r>
      <w:r w:rsidR="001A34E8" w:rsidRPr="00C74C54">
        <w:rPr>
          <w:rFonts w:ascii="Arial" w:hAnsi="Arial" w:cs="Arial"/>
          <w:sz w:val="22"/>
        </w:rPr>
        <w:t xml:space="preserve">. </w:t>
      </w:r>
      <w:r w:rsidR="00E83E9E" w:rsidRPr="00C74C54">
        <w:rPr>
          <w:rFonts w:ascii="Arial" w:hAnsi="Arial" w:cs="Arial"/>
          <w:sz w:val="22"/>
        </w:rPr>
        <w:t xml:space="preserve">Ziel ist hierbei, den Austausch unter den Studierenden mit Interesse an der Gebäudebegrünung zu stärken und die </w:t>
      </w:r>
      <w:r w:rsidR="00CB1294" w:rsidRPr="00C74C54">
        <w:rPr>
          <w:rFonts w:ascii="Arial" w:hAnsi="Arial" w:cs="Arial"/>
          <w:sz w:val="22"/>
        </w:rPr>
        <w:t>Etablierung der Gebäudebegrünung in Forschung und Lehre an den Hochschulen voranzubringen.</w:t>
      </w:r>
    </w:p>
    <w:p w14:paraId="2B211B7B" w14:textId="77777777" w:rsidR="00400AB2" w:rsidRDefault="00400AB2" w:rsidP="00400AB2">
      <w:pPr>
        <w:spacing w:before="0" w:after="0" w:line="240" w:lineRule="auto"/>
        <w:jc w:val="left"/>
        <w:rPr>
          <w:rFonts w:ascii="Arial" w:hAnsi="Arial" w:cs="Arial"/>
          <w:sz w:val="22"/>
        </w:rPr>
      </w:pPr>
    </w:p>
    <w:p w14:paraId="6AB46638" w14:textId="1171B1D8" w:rsidR="00513C5A" w:rsidRDefault="00513C5A" w:rsidP="00400AB2">
      <w:pPr>
        <w:spacing w:before="0" w:after="0" w:line="240" w:lineRule="auto"/>
        <w:jc w:val="left"/>
        <w:rPr>
          <w:rFonts w:ascii="Arial" w:hAnsi="Arial" w:cs="Arial"/>
          <w:sz w:val="22"/>
        </w:rPr>
      </w:pPr>
      <w:r>
        <w:rPr>
          <w:rFonts w:ascii="Arial" w:hAnsi="Arial" w:cs="Arial"/>
          <w:sz w:val="22"/>
        </w:rPr>
        <w:t xml:space="preserve">Aktuelles zu Forschung und Lehre von Gebäudebegrünung und Links zu den einzelnen im Text genannten Forschungen sind zu finden unter: </w:t>
      </w:r>
    </w:p>
    <w:p w14:paraId="2E429D1C" w14:textId="77777777" w:rsidR="00513C5A" w:rsidRPr="00400AB2" w:rsidRDefault="00513C5A" w:rsidP="00400AB2">
      <w:pPr>
        <w:spacing w:before="0" w:after="0" w:line="240" w:lineRule="auto"/>
        <w:jc w:val="left"/>
        <w:rPr>
          <w:rFonts w:ascii="Arial" w:hAnsi="Arial" w:cs="Arial"/>
          <w:sz w:val="22"/>
        </w:rPr>
      </w:pPr>
    </w:p>
    <w:p w14:paraId="3027FE59" w14:textId="04508EF3" w:rsidR="00400AB2" w:rsidRPr="00400AB2" w:rsidRDefault="00CC146C" w:rsidP="00400AB2">
      <w:pPr>
        <w:spacing w:before="0" w:after="0" w:line="240" w:lineRule="auto"/>
        <w:jc w:val="left"/>
        <w:rPr>
          <w:rFonts w:ascii="Arial" w:hAnsi="Arial" w:cs="Arial"/>
          <w:sz w:val="22"/>
        </w:rPr>
      </w:pPr>
      <w:r w:rsidRPr="00CC146C">
        <w:rPr>
          <w:rFonts w:ascii="Arial" w:hAnsi="Arial" w:cs="Arial"/>
          <w:sz w:val="22"/>
        </w:rPr>
        <w:t>www.geb</w:t>
      </w:r>
      <w:r>
        <w:rPr>
          <w:rFonts w:ascii="Arial" w:hAnsi="Arial" w:cs="Arial"/>
          <w:sz w:val="22"/>
        </w:rPr>
        <w:t>aeudegruen.info/gruen/forschung</w:t>
      </w:r>
    </w:p>
    <w:p w14:paraId="09556CCF" w14:textId="77777777" w:rsidR="00400AB2" w:rsidRDefault="00400AB2" w:rsidP="00400AB2">
      <w:pPr>
        <w:spacing w:before="0" w:after="0" w:line="240" w:lineRule="auto"/>
        <w:jc w:val="left"/>
        <w:rPr>
          <w:rFonts w:ascii="Arial" w:hAnsi="Arial" w:cs="Arial"/>
          <w:sz w:val="22"/>
        </w:rPr>
      </w:pPr>
    </w:p>
    <w:p w14:paraId="7FDA431D" w14:textId="77777777" w:rsidR="00CC146C" w:rsidRPr="00400AB2" w:rsidRDefault="00CC146C" w:rsidP="00400AB2">
      <w:pPr>
        <w:spacing w:before="0" w:after="0" w:line="240" w:lineRule="auto"/>
        <w:jc w:val="left"/>
        <w:rPr>
          <w:rFonts w:ascii="Arial" w:hAnsi="Arial" w:cs="Arial"/>
          <w:sz w:val="22"/>
        </w:rPr>
      </w:pPr>
    </w:p>
    <w:p w14:paraId="709F1D16" w14:textId="271B1967" w:rsidR="00400AB2" w:rsidRPr="00400AB2" w:rsidRDefault="00400AB2" w:rsidP="00400AB2">
      <w:pPr>
        <w:spacing w:before="0" w:after="0" w:line="240" w:lineRule="auto"/>
        <w:rPr>
          <w:rFonts w:ascii="Arial" w:hAnsi="Arial" w:cs="Arial"/>
          <w:b/>
          <w:sz w:val="22"/>
        </w:rPr>
      </w:pPr>
      <w:r w:rsidRPr="00400AB2">
        <w:rPr>
          <w:rFonts w:ascii="Arial" w:hAnsi="Arial" w:cs="Arial"/>
          <w:b/>
          <w:sz w:val="22"/>
        </w:rPr>
        <w:t>Autorin</w:t>
      </w:r>
    </w:p>
    <w:p w14:paraId="41FA93B7" w14:textId="6B91735C" w:rsidR="00400AB2" w:rsidRPr="00400AB2" w:rsidRDefault="00400AB2" w:rsidP="00400AB2">
      <w:pPr>
        <w:spacing w:before="0" w:after="0" w:line="240" w:lineRule="auto"/>
        <w:rPr>
          <w:rFonts w:ascii="Arial" w:hAnsi="Arial" w:cs="Arial"/>
          <w:sz w:val="22"/>
        </w:rPr>
      </w:pPr>
      <w:r>
        <w:rPr>
          <w:rFonts w:ascii="Arial" w:hAnsi="Arial" w:cs="Arial"/>
          <w:sz w:val="22"/>
        </w:rPr>
        <w:t>Rebecca Gohlke</w:t>
      </w:r>
    </w:p>
    <w:p w14:paraId="4501B137" w14:textId="77777777" w:rsidR="00400AB2" w:rsidRPr="00400AB2" w:rsidRDefault="00400AB2" w:rsidP="00400AB2">
      <w:pPr>
        <w:spacing w:before="0" w:after="0" w:line="240" w:lineRule="auto"/>
        <w:rPr>
          <w:rFonts w:ascii="Arial" w:eastAsia="Calibri" w:hAnsi="Arial" w:cs="Arial"/>
          <w:sz w:val="22"/>
        </w:rPr>
      </w:pPr>
      <w:r w:rsidRPr="00400AB2">
        <w:rPr>
          <w:rFonts w:ascii="Arial" w:eastAsia="Calibri" w:hAnsi="Arial" w:cs="Arial"/>
          <w:sz w:val="22"/>
        </w:rPr>
        <w:t>Bundesverband GebäudeGrün e. V. (BuGG)</w:t>
      </w:r>
    </w:p>
    <w:p w14:paraId="6CF86DBC" w14:textId="77777777" w:rsidR="00400AB2" w:rsidRPr="00400AB2" w:rsidRDefault="00400AB2" w:rsidP="00400AB2">
      <w:pPr>
        <w:tabs>
          <w:tab w:val="left" w:pos="1290"/>
        </w:tabs>
        <w:spacing w:before="0" w:after="0" w:line="240" w:lineRule="auto"/>
        <w:rPr>
          <w:rFonts w:ascii="Arial" w:eastAsia="Times New Roman" w:hAnsi="Arial" w:cs="Arial"/>
          <w:bCs/>
          <w:sz w:val="22"/>
          <w:lang w:eastAsia="de-DE"/>
        </w:rPr>
      </w:pPr>
      <w:r w:rsidRPr="00400AB2">
        <w:rPr>
          <w:rFonts w:ascii="Arial" w:eastAsia="Times New Roman" w:hAnsi="Arial" w:cs="Arial"/>
          <w:sz w:val="22"/>
          <w:lang w:eastAsia="de-DE"/>
        </w:rPr>
        <w:t>10117 Berlin</w:t>
      </w:r>
    </w:p>
    <w:p w14:paraId="1196AE93" w14:textId="77777777" w:rsidR="00400AB2" w:rsidRPr="00400AB2" w:rsidRDefault="00400AB2" w:rsidP="00400AB2">
      <w:pPr>
        <w:spacing w:before="0" w:after="0" w:line="240" w:lineRule="auto"/>
        <w:rPr>
          <w:rFonts w:ascii="Arial" w:eastAsia="Times New Roman" w:hAnsi="Arial" w:cs="Arial"/>
          <w:bCs/>
          <w:sz w:val="22"/>
          <w:lang w:eastAsia="de-DE"/>
        </w:rPr>
      </w:pPr>
      <w:r w:rsidRPr="00400AB2">
        <w:rPr>
          <w:rFonts w:ascii="Arial" w:eastAsia="Times New Roman" w:hAnsi="Arial" w:cs="Arial"/>
          <w:bCs/>
          <w:sz w:val="22"/>
          <w:lang w:eastAsia="de-DE"/>
        </w:rPr>
        <w:t>Tel. 0049 (681) 9880570</w:t>
      </w:r>
    </w:p>
    <w:p w14:paraId="5CB3F8D2" w14:textId="3E3D3B34" w:rsidR="00400AB2" w:rsidRPr="00400AB2" w:rsidRDefault="00400AB2" w:rsidP="00400AB2">
      <w:pPr>
        <w:spacing w:before="0" w:after="0" w:line="240" w:lineRule="auto"/>
        <w:rPr>
          <w:rFonts w:ascii="Arial" w:eastAsia="Times New Roman" w:hAnsi="Arial" w:cs="Arial"/>
          <w:sz w:val="22"/>
          <w:lang w:eastAsia="de-DE"/>
        </w:rPr>
      </w:pPr>
      <w:r w:rsidRPr="00400AB2">
        <w:rPr>
          <w:rFonts w:ascii="Arial" w:eastAsia="Times New Roman" w:hAnsi="Arial" w:cs="Arial"/>
          <w:bCs/>
          <w:sz w:val="22"/>
          <w:lang w:eastAsia="de-DE"/>
        </w:rPr>
        <w:t>E-Mail:</w:t>
      </w:r>
      <w:r w:rsidRPr="00400AB2">
        <w:rPr>
          <w:rFonts w:ascii="Arial" w:eastAsia="Times New Roman" w:hAnsi="Arial" w:cs="Arial"/>
          <w:sz w:val="22"/>
          <w:lang w:eastAsia="de-DE"/>
        </w:rPr>
        <w:t xml:space="preserve"> </w:t>
      </w:r>
      <w:r>
        <w:rPr>
          <w:rFonts w:ascii="Arial" w:eastAsia="Times New Roman" w:hAnsi="Arial" w:cs="Arial"/>
          <w:sz w:val="22"/>
          <w:lang w:eastAsia="de-DE"/>
        </w:rPr>
        <w:t>rebecca.gohlke</w:t>
      </w:r>
      <w:r w:rsidRPr="00400AB2">
        <w:rPr>
          <w:rFonts w:ascii="Arial" w:eastAsia="Times New Roman" w:hAnsi="Arial" w:cs="Arial"/>
          <w:sz w:val="22"/>
          <w:lang w:eastAsia="de-DE"/>
        </w:rPr>
        <w:t xml:space="preserve">@bugg.de </w:t>
      </w:r>
    </w:p>
    <w:p w14:paraId="130131B3" w14:textId="77777777" w:rsidR="00400AB2" w:rsidRPr="00400AB2" w:rsidRDefault="00400AB2" w:rsidP="00400AB2">
      <w:pPr>
        <w:spacing w:before="0" w:after="0" w:line="240" w:lineRule="auto"/>
        <w:rPr>
          <w:rFonts w:ascii="Arial" w:hAnsi="Arial" w:cs="Arial"/>
          <w:sz w:val="22"/>
        </w:rPr>
      </w:pPr>
    </w:p>
    <w:p w14:paraId="2FDC584D" w14:textId="77777777" w:rsidR="00400AB2" w:rsidRDefault="00400AB2" w:rsidP="00400AB2">
      <w:pPr>
        <w:spacing w:before="0" w:after="0" w:line="240" w:lineRule="auto"/>
        <w:rPr>
          <w:rFonts w:ascii="Arial" w:hAnsi="Arial" w:cs="Arial"/>
          <w:sz w:val="22"/>
        </w:rPr>
      </w:pPr>
    </w:p>
    <w:p w14:paraId="64F91DAD" w14:textId="77777777" w:rsidR="00C33B3F" w:rsidRPr="00400AB2" w:rsidRDefault="00C33B3F" w:rsidP="00400AB2">
      <w:pPr>
        <w:spacing w:before="0" w:after="0" w:line="240" w:lineRule="auto"/>
        <w:rPr>
          <w:rFonts w:ascii="Arial" w:hAnsi="Arial" w:cs="Arial"/>
          <w:sz w:val="22"/>
        </w:rPr>
      </w:pPr>
    </w:p>
    <w:p w14:paraId="33344542" w14:textId="77777777" w:rsidR="00400AB2" w:rsidRPr="00400AB2" w:rsidRDefault="00400AB2" w:rsidP="00400AB2">
      <w:pPr>
        <w:spacing w:before="0" w:after="0" w:line="240" w:lineRule="auto"/>
        <w:rPr>
          <w:rFonts w:ascii="Arial" w:hAnsi="Arial" w:cs="Arial"/>
          <w:b/>
          <w:sz w:val="22"/>
        </w:rPr>
      </w:pPr>
      <w:r w:rsidRPr="00400AB2">
        <w:rPr>
          <w:rFonts w:ascii="Arial" w:hAnsi="Arial" w:cs="Arial"/>
          <w:b/>
          <w:sz w:val="22"/>
        </w:rPr>
        <w:t>Fotos/Abbildungen</w:t>
      </w:r>
    </w:p>
    <w:p w14:paraId="7751D329" w14:textId="77777777" w:rsidR="00400AB2" w:rsidRPr="00400AB2" w:rsidRDefault="00400AB2" w:rsidP="00400AB2">
      <w:pPr>
        <w:spacing w:before="0" w:after="0" w:line="240" w:lineRule="auto"/>
        <w:rPr>
          <w:rFonts w:ascii="Arial" w:hAnsi="Arial" w:cs="Arial"/>
          <w:sz w:val="22"/>
        </w:rPr>
      </w:pPr>
    </w:p>
    <w:p w14:paraId="191EB219" w14:textId="5047D80E" w:rsidR="00400AB2" w:rsidRPr="00A25071" w:rsidRDefault="00CC146C" w:rsidP="00400AB2">
      <w:pPr>
        <w:pStyle w:val="Beschriftung"/>
        <w:spacing w:after="0"/>
        <w:rPr>
          <w:rFonts w:ascii="Arial" w:hAnsi="Arial" w:cs="Arial"/>
          <w:b w:val="0"/>
          <w:color w:val="auto"/>
          <w:sz w:val="22"/>
          <w:szCs w:val="22"/>
          <w:lang w:val="de-DE"/>
        </w:rPr>
      </w:pPr>
      <w:r>
        <w:rPr>
          <w:rFonts w:ascii="Arial" w:hAnsi="Arial" w:cs="Arial"/>
          <w:b w:val="0"/>
          <w:color w:val="auto"/>
          <w:sz w:val="22"/>
          <w:szCs w:val="22"/>
          <w:lang w:val="de-DE"/>
        </w:rPr>
        <w:t>6</w:t>
      </w:r>
      <w:r w:rsidR="00400AB2" w:rsidRPr="00400AB2">
        <w:rPr>
          <w:rFonts w:ascii="Arial" w:hAnsi="Arial" w:cs="Arial"/>
          <w:b w:val="0"/>
          <w:color w:val="auto"/>
          <w:sz w:val="22"/>
          <w:szCs w:val="22"/>
          <w:lang w:val="de-DE"/>
        </w:rPr>
        <w:t>-1:</w:t>
      </w:r>
      <w:r w:rsidR="00550046">
        <w:rPr>
          <w:rFonts w:ascii="Arial" w:hAnsi="Arial" w:cs="Arial"/>
          <w:b w:val="0"/>
          <w:color w:val="auto"/>
          <w:sz w:val="22"/>
          <w:szCs w:val="22"/>
          <w:lang w:val="de-DE"/>
        </w:rPr>
        <w:t xml:space="preserve"> Klimaforschungsstation beim ZAE Würzburg. Ein Kooperationsprojekt mit der </w:t>
      </w:r>
      <w:r w:rsidR="00A25071" w:rsidRPr="00A25071">
        <w:rPr>
          <w:rFonts w:ascii="Arial" w:hAnsi="Arial" w:cs="Arial"/>
          <w:b w:val="0"/>
          <w:color w:val="auto"/>
          <w:sz w:val="22"/>
          <w:szCs w:val="22"/>
          <w:lang w:val="de-DE"/>
        </w:rPr>
        <w:t>Bayerischen Landesanstalt für Weinbau und Gemüsebau (LWG)</w:t>
      </w:r>
      <w:r w:rsidR="00A25071" w:rsidRPr="00A25071">
        <w:rPr>
          <w:rFonts w:ascii="Arial" w:hAnsi="Arial" w:cs="Arial"/>
          <w:b w:val="0"/>
          <w:color w:val="auto"/>
          <w:sz w:val="22"/>
          <w:lang w:val="de-DE"/>
        </w:rPr>
        <w:t xml:space="preserve"> Veitshöchheim</w:t>
      </w:r>
    </w:p>
    <w:p w14:paraId="49A339A1" w14:textId="77777777" w:rsidR="00400AB2" w:rsidRPr="00400AB2" w:rsidRDefault="00400AB2" w:rsidP="00400AB2">
      <w:pPr>
        <w:spacing w:before="0" w:after="0" w:line="240" w:lineRule="auto"/>
        <w:rPr>
          <w:rFonts w:ascii="Arial" w:hAnsi="Arial" w:cs="Arial"/>
          <w:sz w:val="22"/>
        </w:rPr>
      </w:pPr>
    </w:p>
    <w:p w14:paraId="4F6509BA" w14:textId="1432D74A" w:rsidR="00400AB2" w:rsidRDefault="00CC146C" w:rsidP="00CC146C">
      <w:pPr>
        <w:pStyle w:val="Beschriftung"/>
        <w:keepNext/>
        <w:spacing w:after="0"/>
        <w:rPr>
          <w:rFonts w:ascii="Arial" w:hAnsi="Arial" w:cs="Arial"/>
          <w:b w:val="0"/>
          <w:color w:val="auto"/>
          <w:sz w:val="22"/>
          <w:szCs w:val="22"/>
          <w:lang w:val="de-DE"/>
        </w:rPr>
      </w:pPr>
      <w:r>
        <w:rPr>
          <w:rFonts w:ascii="Arial" w:hAnsi="Arial" w:cs="Arial"/>
          <w:b w:val="0"/>
          <w:color w:val="auto"/>
          <w:sz w:val="22"/>
          <w:szCs w:val="22"/>
          <w:lang w:val="de-DE"/>
        </w:rPr>
        <w:t>6</w:t>
      </w:r>
      <w:r w:rsidR="00400AB2" w:rsidRPr="00400AB2">
        <w:rPr>
          <w:rFonts w:ascii="Arial" w:hAnsi="Arial" w:cs="Arial"/>
          <w:b w:val="0"/>
          <w:color w:val="auto"/>
          <w:sz w:val="22"/>
          <w:szCs w:val="22"/>
          <w:lang w:val="de-DE"/>
        </w:rPr>
        <w:t>-2:</w:t>
      </w:r>
      <w:r w:rsidR="00A25071">
        <w:rPr>
          <w:rFonts w:ascii="Arial" w:hAnsi="Arial" w:cs="Arial"/>
          <w:b w:val="0"/>
          <w:color w:val="auto"/>
          <w:sz w:val="22"/>
          <w:szCs w:val="22"/>
          <w:lang w:val="de-DE"/>
        </w:rPr>
        <w:t xml:space="preserve"> Deutschlandkarte mit zur Gebäudebegrünung aktiven Hochschulen und Forschungseinrichtungen</w:t>
      </w:r>
    </w:p>
    <w:p w14:paraId="706D9028" w14:textId="77777777" w:rsidR="00CC146C" w:rsidRDefault="00CC146C" w:rsidP="00400AB2">
      <w:pPr>
        <w:pStyle w:val="Beschriftung"/>
        <w:keepNext/>
        <w:spacing w:after="0"/>
        <w:rPr>
          <w:rFonts w:ascii="Arial" w:hAnsi="Arial" w:cs="Arial"/>
          <w:b w:val="0"/>
          <w:color w:val="auto"/>
          <w:sz w:val="22"/>
          <w:szCs w:val="22"/>
          <w:lang w:val="de-DE"/>
        </w:rPr>
      </w:pPr>
    </w:p>
    <w:p w14:paraId="72331110" w14:textId="79A9225B" w:rsidR="00400AB2" w:rsidRPr="00400AB2" w:rsidRDefault="00CC146C" w:rsidP="00400AB2">
      <w:pPr>
        <w:pStyle w:val="Beschriftung"/>
        <w:keepNext/>
        <w:spacing w:after="0"/>
        <w:rPr>
          <w:rFonts w:ascii="Arial" w:hAnsi="Arial" w:cs="Arial"/>
          <w:b w:val="0"/>
          <w:color w:val="auto"/>
          <w:sz w:val="22"/>
          <w:szCs w:val="22"/>
          <w:lang w:val="de-DE"/>
        </w:rPr>
      </w:pPr>
      <w:r>
        <w:rPr>
          <w:rFonts w:ascii="Arial" w:hAnsi="Arial" w:cs="Arial"/>
          <w:b w:val="0"/>
          <w:color w:val="auto"/>
          <w:sz w:val="22"/>
          <w:szCs w:val="22"/>
          <w:lang w:val="de-DE"/>
        </w:rPr>
        <w:t>6</w:t>
      </w:r>
      <w:r w:rsidR="00400AB2" w:rsidRPr="00400AB2">
        <w:rPr>
          <w:rFonts w:ascii="Arial" w:hAnsi="Arial" w:cs="Arial"/>
          <w:b w:val="0"/>
          <w:color w:val="auto"/>
          <w:sz w:val="22"/>
          <w:szCs w:val="22"/>
          <w:lang w:val="de-DE"/>
        </w:rPr>
        <w:t xml:space="preserve">-3: </w:t>
      </w:r>
      <w:r w:rsidR="00A25071">
        <w:rPr>
          <w:rFonts w:ascii="Arial" w:hAnsi="Arial" w:cs="Arial"/>
          <w:b w:val="0"/>
          <w:color w:val="auto"/>
          <w:sz w:val="22"/>
          <w:szCs w:val="22"/>
          <w:lang w:val="de-DE"/>
        </w:rPr>
        <w:t>Übersicht der Hochschulen und Forschungseinrichtungen mit dem Thema Gebäudebegrünung</w:t>
      </w:r>
    </w:p>
    <w:p w14:paraId="2C22939E" w14:textId="77777777" w:rsidR="00400AB2" w:rsidRPr="00400AB2" w:rsidRDefault="00400AB2" w:rsidP="00400AB2">
      <w:pPr>
        <w:spacing w:before="0" w:after="0" w:line="240" w:lineRule="auto"/>
        <w:rPr>
          <w:rFonts w:ascii="Arial" w:hAnsi="Arial" w:cs="Arial"/>
          <w:sz w:val="22"/>
        </w:rPr>
      </w:pPr>
    </w:p>
    <w:p w14:paraId="4585D12A" w14:textId="45BEAABA" w:rsidR="00400AB2" w:rsidRPr="00400AB2" w:rsidRDefault="00CC146C" w:rsidP="00400AB2">
      <w:pPr>
        <w:pStyle w:val="Beschriftung"/>
        <w:spacing w:after="0"/>
        <w:rPr>
          <w:rFonts w:ascii="Arial" w:hAnsi="Arial" w:cs="Arial"/>
          <w:b w:val="0"/>
          <w:color w:val="auto"/>
          <w:sz w:val="22"/>
          <w:szCs w:val="22"/>
          <w:lang w:val="de-DE"/>
        </w:rPr>
      </w:pPr>
      <w:r>
        <w:rPr>
          <w:rFonts w:ascii="Arial" w:hAnsi="Arial" w:cs="Arial"/>
          <w:b w:val="0"/>
          <w:color w:val="auto"/>
          <w:sz w:val="22"/>
          <w:szCs w:val="22"/>
          <w:lang w:val="de-DE"/>
        </w:rPr>
        <w:t>6</w:t>
      </w:r>
      <w:r w:rsidR="00400AB2" w:rsidRPr="00400AB2">
        <w:rPr>
          <w:rFonts w:ascii="Arial" w:hAnsi="Arial" w:cs="Arial"/>
          <w:b w:val="0"/>
          <w:color w:val="auto"/>
          <w:sz w:val="22"/>
          <w:szCs w:val="22"/>
          <w:lang w:val="de-DE"/>
        </w:rPr>
        <w:t>-4:</w:t>
      </w:r>
      <w:r w:rsidR="00A25071">
        <w:rPr>
          <w:rFonts w:ascii="Arial" w:hAnsi="Arial" w:cs="Arial"/>
          <w:b w:val="0"/>
          <w:color w:val="auto"/>
          <w:sz w:val="22"/>
          <w:szCs w:val="22"/>
          <w:lang w:val="de-DE"/>
        </w:rPr>
        <w:t xml:space="preserve"> Die jährlichen BuGG-Symposien (Gründach-, Fassaden- und Innenraumbegrünung) als Präsentationsplattform der Forschungsergebnisse</w:t>
      </w:r>
    </w:p>
    <w:p w14:paraId="39B61E03" w14:textId="77777777" w:rsidR="00400AB2" w:rsidRPr="00400AB2" w:rsidRDefault="00400AB2" w:rsidP="00400AB2">
      <w:pPr>
        <w:spacing w:before="0" w:after="0" w:line="240" w:lineRule="auto"/>
        <w:rPr>
          <w:rFonts w:ascii="Arial" w:hAnsi="Arial" w:cs="Arial"/>
          <w:sz w:val="22"/>
        </w:rPr>
      </w:pPr>
    </w:p>
    <w:p w14:paraId="022F7540" w14:textId="5F908874" w:rsidR="00400AB2" w:rsidRPr="00400AB2" w:rsidRDefault="00CC146C" w:rsidP="00CC146C">
      <w:pPr>
        <w:pStyle w:val="Beschriftung"/>
        <w:spacing w:after="0"/>
        <w:rPr>
          <w:rFonts w:ascii="Arial" w:hAnsi="Arial" w:cs="Arial"/>
          <w:sz w:val="22"/>
          <w:szCs w:val="22"/>
          <w:lang w:val="de-DE"/>
        </w:rPr>
      </w:pPr>
      <w:r>
        <w:rPr>
          <w:rFonts w:ascii="Arial" w:hAnsi="Arial" w:cs="Arial"/>
          <w:b w:val="0"/>
          <w:color w:val="auto"/>
          <w:sz w:val="22"/>
          <w:szCs w:val="22"/>
          <w:lang w:val="de-DE"/>
        </w:rPr>
        <w:t>6</w:t>
      </w:r>
      <w:r w:rsidR="00400AB2" w:rsidRPr="00400AB2">
        <w:rPr>
          <w:rFonts w:ascii="Arial" w:hAnsi="Arial" w:cs="Arial"/>
          <w:b w:val="0"/>
          <w:color w:val="auto"/>
          <w:sz w:val="22"/>
          <w:szCs w:val="22"/>
          <w:lang w:val="de-DE"/>
        </w:rPr>
        <w:t xml:space="preserve">-5: </w:t>
      </w:r>
      <w:r w:rsidR="00A25071">
        <w:rPr>
          <w:rFonts w:ascii="Arial" w:hAnsi="Arial" w:cs="Arial"/>
          <w:b w:val="0"/>
          <w:color w:val="auto"/>
          <w:sz w:val="22"/>
          <w:szCs w:val="22"/>
          <w:lang w:val="de-DE"/>
        </w:rPr>
        <w:t xml:space="preserve">Prof. Manfred Köhler bei einem BuGG-Symposium </w:t>
      </w:r>
      <w:proofErr w:type="spellStart"/>
      <w:r w:rsidR="00A25071">
        <w:rPr>
          <w:rFonts w:ascii="Arial" w:hAnsi="Arial" w:cs="Arial"/>
          <w:b w:val="0"/>
          <w:color w:val="auto"/>
          <w:sz w:val="22"/>
          <w:szCs w:val="22"/>
          <w:lang w:val="de-DE"/>
        </w:rPr>
        <w:t>Gebäudegrün</w:t>
      </w:r>
      <w:proofErr w:type="spellEnd"/>
      <w:r w:rsidR="00A25071">
        <w:rPr>
          <w:rFonts w:ascii="Arial" w:hAnsi="Arial" w:cs="Arial"/>
          <w:b w:val="0"/>
          <w:color w:val="auto"/>
          <w:sz w:val="22"/>
          <w:szCs w:val="22"/>
          <w:lang w:val="de-DE"/>
        </w:rPr>
        <w:t xml:space="preserve"> in Berlin</w:t>
      </w:r>
    </w:p>
    <w:p w14:paraId="3DEE4832" w14:textId="77777777" w:rsidR="00CC146C" w:rsidRDefault="00CC146C" w:rsidP="00400AB2">
      <w:pPr>
        <w:spacing w:before="0" w:after="0" w:line="240" w:lineRule="auto"/>
        <w:rPr>
          <w:rFonts w:ascii="Arial" w:hAnsi="Arial" w:cs="Arial"/>
          <w:sz w:val="22"/>
        </w:rPr>
      </w:pPr>
    </w:p>
    <w:p w14:paraId="71B1C73A" w14:textId="7B852689" w:rsidR="00400AB2" w:rsidRPr="00400AB2" w:rsidRDefault="00400AB2" w:rsidP="00400AB2">
      <w:pPr>
        <w:spacing w:before="0" w:after="0" w:line="240" w:lineRule="auto"/>
        <w:rPr>
          <w:rFonts w:ascii="Arial" w:hAnsi="Arial" w:cs="Arial"/>
          <w:sz w:val="22"/>
        </w:rPr>
      </w:pPr>
      <w:r w:rsidRPr="00400AB2">
        <w:rPr>
          <w:rFonts w:ascii="Arial" w:hAnsi="Arial" w:cs="Arial"/>
          <w:sz w:val="22"/>
        </w:rPr>
        <w:t>Quelle</w:t>
      </w:r>
      <w:r w:rsidR="00CC146C">
        <w:rPr>
          <w:rFonts w:ascii="Arial" w:hAnsi="Arial" w:cs="Arial"/>
          <w:sz w:val="22"/>
        </w:rPr>
        <w:t xml:space="preserve"> für alle</w:t>
      </w:r>
      <w:r w:rsidRPr="00400AB2">
        <w:rPr>
          <w:rFonts w:ascii="Arial" w:hAnsi="Arial" w:cs="Arial"/>
          <w:sz w:val="22"/>
        </w:rPr>
        <w:t xml:space="preserve">: </w:t>
      </w:r>
      <w:r w:rsidR="00CC146C">
        <w:rPr>
          <w:rFonts w:ascii="Arial" w:hAnsi="Arial" w:cs="Arial"/>
          <w:sz w:val="22"/>
        </w:rPr>
        <w:t>BuGG</w:t>
      </w:r>
    </w:p>
    <w:p w14:paraId="2D3BF7D3" w14:textId="77777777" w:rsidR="00400AB2" w:rsidRPr="00400AB2" w:rsidRDefault="00400AB2" w:rsidP="00400AB2">
      <w:pPr>
        <w:spacing w:before="0" w:after="0" w:line="240" w:lineRule="auto"/>
        <w:jc w:val="left"/>
        <w:rPr>
          <w:rFonts w:ascii="Arial" w:hAnsi="Arial" w:cs="Arial"/>
          <w:sz w:val="22"/>
        </w:rPr>
      </w:pPr>
    </w:p>
    <w:sectPr w:rsidR="00400AB2" w:rsidRPr="00400AB2" w:rsidSect="00C74C54">
      <w:headerReference w:type="default" r:id="rId6"/>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00B39" w14:textId="77777777" w:rsidR="001607E4" w:rsidRDefault="001607E4" w:rsidP="005633D6">
      <w:pPr>
        <w:spacing w:before="0" w:after="0" w:line="240" w:lineRule="auto"/>
      </w:pPr>
      <w:r>
        <w:separator/>
      </w:r>
    </w:p>
  </w:endnote>
  <w:endnote w:type="continuationSeparator" w:id="0">
    <w:p w14:paraId="4B02641F" w14:textId="77777777" w:rsidR="001607E4" w:rsidRDefault="001607E4" w:rsidP="005633D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2B738" w14:textId="15373036" w:rsidR="00185524" w:rsidRDefault="00185524" w:rsidP="00C74C54">
    <w:pPr>
      <w:pStyle w:val="Fuzeile"/>
    </w:pPr>
  </w:p>
  <w:p w14:paraId="5F5D0191" w14:textId="77777777" w:rsidR="00185524" w:rsidRDefault="0018552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3B19EE" w14:textId="77777777" w:rsidR="001607E4" w:rsidRDefault="001607E4" w:rsidP="005633D6">
      <w:pPr>
        <w:spacing w:before="0" w:after="0" w:line="240" w:lineRule="auto"/>
      </w:pPr>
      <w:r>
        <w:separator/>
      </w:r>
    </w:p>
  </w:footnote>
  <w:footnote w:type="continuationSeparator" w:id="0">
    <w:p w14:paraId="73E69CCD" w14:textId="77777777" w:rsidR="001607E4" w:rsidRDefault="001607E4" w:rsidP="005633D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1EFE2" w14:textId="731B173C" w:rsidR="00185524" w:rsidRDefault="00185524">
    <w:pPr>
      <w:pStyle w:val="Kopfzeile"/>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76E"/>
    <w:rsid w:val="00002A51"/>
    <w:rsid w:val="000052C2"/>
    <w:rsid w:val="00012B79"/>
    <w:rsid w:val="000270A7"/>
    <w:rsid w:val="0002741C"/>
    <w:rsid w:val="000417E0"/>
    <w:rsid w:val="00046BC4"/>
    <w:rsid w:val="0006282D"/>
    <w:rsid w:val="000673EE"/>
    <w:rsid w:val="00072285"/>
    <w:rsid w:val="00086537"/>
    <w:rsid w:val="000920B7"/>
    <w:rsid w:val="00092FF0"/>
    <w:rsid w:val="000A49EF"/>
    <w:rsid w:val="000C0224"/>
    <w:rsid w:val="000C5017"/>
    <w:rsid w:val="000C6BD4"/>
    <w:rsid w:val="000D0329"/>
    <w:rsid w:val="000D3C27"/>
    <w:rsid w:val="000D419E"/>
    <w:rsid w:val="000D6824"/>
    <w:rsid w:val="000E7561"/>
    <w:rsid w:val="000F3EF5"/>
    <w:rsid w:val="00120BB1"/>
    <w:rsid w:val="001316CE"/>
    <w:rsid w:val="00143A19"/>
    <w:rsid w:val="00153E35"/>
    <w:rsid w:val="001607E4"/>
    <w:rsid w:val="00165B86"/>
    <w:rsid w:val="00165F99"/>
    <w:rsid w:val="00166B90"/>
    <w:rsid w:val="00166C0E"/>
    <w:rsid w:val="00167950"/>
    <w:rsid w:val="00185524"/>
    <w:rsid w:val="00187639"/>
    <w:rsid w:val="0018796F"/>
    <w:rsid w:val="001A34E8"/>
    <w:rsid w:val="001B6524"/>
    <w:rsid w:val="001C5EDD"/>
    <w:rsid w:val="001D2FC4"/>
    <w:rsid w:val="001E5FBB"/>
    <w:rsid w:val="001F2F3A"/>
    <w:rsid w:val="00202564"/>
    <w:rsid w:val="002074E3"/>
    <w:rsid w:val="00223E3F"/>
    <w:rsid w:val="00231075"/>
    <w:rsid w:val="002331AE"/>
    <w:rsid w:val="002405B2"/>
    <w:rsid w:val="00245C6C"/>
    <w:rsid w:val="00246BD5"/>
    <w:rsid w:val="00256098"/>
    <w:rsid w:val="00256175"/>
    <w:rsid w:val="00266D2F"/>
    <w:rsid w:val="00275B7F"/>
    <w:rsid w:val="0027697E"/>
    <w:rsid w:val="00277814"/>
    <w:rsid w:val="0028376E"/>
    <w:rsid w:val="002930D5"/>
    <w:rsid w:val="002A3FB2"/>
    <w:rsid w:val="002A7C46"/>
    <w:rsid w:val="002B1C99"/>
    <w:rsid w:val="002B4951"/>
    <w:rsid w:val="002C146E"/>
    <w:rsid w:val="002E02AA"/>
    <w:rsid w:val="002F5870"/>
    <w:rsid w:val="00300703"/>
    <w:rsid w:val="0030353F"/>
    <w:rsid w:val="0031077A"/>
    <w:rsid w:val="00313324"/>
    <w:rsid w:val="00327439"/>
    <w:rsid w:val="00330FBE"/>
    <w:rsid w:val="00341F36"/>
    <w:rsid w:val="003473F3"/>
    <w:rsid w:val="003504EB"/>
    <w:rsid w:val="00355E15"/>
    <w:rsid w:val="003656E8"/>
    <w:rsid w:val="00371301"/>
    <w:rsid w:val="00375A29"/>
    <w:rsid w:val="00376484"/>
    <w:rsid w:val="00393C8D"/>
    <w:rsid w:val="003B2688"/>
    <w:rsid w:val="003B595F"/>
    <w:rsid w:val="003B7F74"/>
    <w:rsid w:val="003C1B66"/>
    <w:rsid w:val="003C3448"/>
    <w:rsid w:val="003C62BF"/>
    <w:rsid w:val="003D2479"/>
    <w:rsid w:val="003F194D"/>
    <w:rsid w:val="00400AB2"/>
    <w:rsid w:val="00405827"/>
    <w:rsid w:val="004061F4"/>
    <w:rsid w:val="004136E9"/>
    <w:rsid w:val="00415AB3"/>
    <w:rsid w:val="004170C3"/>
    <w:rsid w:val="00420CF2"/>
    <w:rsid w:val="00420D62"/>
    <w:rsid w:val="00430E01"/>
    <w:rsid w:val="0043163C"/>
    <w:rsid w:val="00431D33"/>
    <w:rsid w:val="0046280E"/>
    <w:rsid w:val="00470A15"/>
    <w:rsid w:val="00492D29"/>
    <w:rsid w:val="00493F62"/>
    <w:rsid w:val="004B7AFD"/>
    <w:rsid w:val="004D5639"/>
    <w:rsid w:val="004E1C7C"/>
    <w:rsid w:val="004E5FE2"/>
    <w:rsid w:val="004F3E75"/>
    <w:rsid w:val="00500035"/>
    <w:rsid w:val="00504D26"/>
    <w:rsid w:val="0050648A"/>
    <w:rsid w:val="00513C5A"/>
    <w:rsid w:val="00550046"/>
    <w:rsid w:val="005633D6"/>
    <w:rsid w:val="00574A12"/>
    <w:rsid w:val="00582BDE"/>
    <w:rsid w:val="005846BD"/>
    <w:rsid w:val="005957E9"/>
    <w:rsid w:val="005B136A"/>
    <w:rsid w:val="005B1D3D"/>
    <w:rsid w:val="005B272C"/>
    <w:rsid w:val="005B6E25"/>
    <w:rsid w:val="005C0F90"/>
    <w:rsid w:val="005C128C"/>
    <w:rsid w:val="005C7357"/>
    <w:rsid w:val="005D4E31"/>
    <w:rsid w:val="00600A84"/>
    <w:rsid w:val="006173B9"/>
    <w:rsid w:val="006413CD"/>
    <w:rsid w:val="00655EA5"/>
    <w:rsid w:val="0067550C"/>
    <w:rsid w:val="00684672"/>
    <w:rsid w:val="00694F34"/>
    <w:rsid w:val="006A33D0"/>
    <w:rsid w:val="006A3CB6"/>
    <w:rsid w:val="006B0775"/>
    <w:rsid w:val="006D148C"/>
    <w:rsid w:val="006D631C"/>
    <w:rsid w:val="006E1F48"/>
    <w:rsid w:val="006E69D4"/>
    <w:rsid w:val="00700B62"/>
    <w:rsid w:val="00704456"/>
    <w:rsid w:val="0070582C"/>
    <w:rsid w:val="00720157"/>
    <w:rsid w:val="00723FD4"/>
    <w:rsid w:val="007300A4"/>
    <w:rsid w:val="0073308D"/>
    <w:rsid w:val="00740791"/>
    <w:rsid w:val="00754580"/>
    <w:rsid w:val="007577C9"/>
    <w:rsid w:val="00761D58"/>
    <w:rsid w:val="00766C04"/>
    <w:rsid w:val="007764F3"/>
    <w:rsid w:val="007A010D"/>
    <w:rsid w:val="007A1FF8"/>
    <w:rsid w:val="007B5ADB"/>
    <w:rsid w:val="007C1CC2"/>
    <w:rsid w:val="007D6D09"/>
    <w:rsid w:val="007E0C41"/>
    <w:rsid w:val="007F0A41"/>
    <w:rsid w:val="007F28CC"/>
    <w:rsid w:val="007F5FB5"/>
    <w:rsid w:val="008051D8"/>
    <w:rsid w:val="00813627"/>
    <w:rsid w:val="0081749D"/>
    <w:rsid w:val="00822AFE"/>
    <w:rsid w:val="00823AAB"/>
    <w:rsid w:val="00843E14"/>
    <w:rsid w:val="00850448"/>
    <w:rsid w:val="00861E83"/>
    <w:rsid w:val="00866780"/>
    <w:rsid w:val="008701F0"/>
    <w:rsid w:val="008747B6"/>
    <w:rsid w:val="00885AC5"/>
    <w:rsid w:val="008914EB"/>
    <w:rsid w:val="008B5C3A"/>
    <w:rsid w:val="008B7A34"/>
    <w:rsid w:val="008C75FA"/>
    <w:rsid w:val="008E2504"/>
    <w:rsid w:val="008F4326"/>
    <w:rsid w:val="008F7961"/>
    <w:rsid w:val="00905100"/>
    <w:rsid w:val="00910512"/>
    <w:rsid w:val="00931F22"/>
    <w:rsid w:val="00932B29"/>
    <w:rsid w:val="009511C9"/>
    <w:rsid w:val="00956B19"/>
    <w:rsid w:val="00963291"/>
    <w:rsid w:val="009652BE"/>
    <w:rsid w:val="00972CEC"/>
    <w:rsid w:val="00983236"/>
    <w:rsid w:val="009907D8"/>
    <w:rsid w:val="009916FA"/>
    <w:rsid w:val="00992A1E"/>
    <w:rsid w:val="00994112"/>
    <w:rsid w:val="009A0A55"/>
    <w:rsid w:val="009A4CE2"/>
    <w:rsid w:val="009B1BF5"/>
    <w:rsid w:val="009D3013"/>
    <w:rsid w:val="009D5702"/>
    <w:rsid w:val="009D6E1B"/>
    <w:rsid w:val="009E145D"/>
    <w:rsid w:val="009F3699"/>
    <w:rsid w:val="009F6B43"/>
    <w:rsid w:val="00A04771"/>
    <w:rsid w:val="00A111DD"/>
    <w:rsid w:val="00A25071"/>
    <w:rsid w:val="00A31E54"/>
    <w:rsid w:val="00A447DF"/>
    <w:rsid w:val="00A544DF"/>
    <w:rsid w:val="00A6206E"/>
    <w:rsid w:val="00A71CE3"/>
    <w:rsid w:val="00A73129"/>
    <w:rsid w:val="00A91922"/>
    <w:rsid w:val="00A91D43"/>
    <w:rsid w:val="00AA5B6B"/>
    <w:rsid w:val="00AA6B17"/>
    <w:rsid w:val="00AB32FE"/>
    <w:rsid w:val="00AD3509"/>
    <w:rsid w:val="00AE41FC"/>
    <w:rsid w:val="00AE4357"/>
    <w:rsid w:val="00B30A29"/>
    <w:rsid w:val="00B4322F"/>
    <w:rsid w:val="00B44C14"/>
    <w:rsid w:val="00B44EE4"/>
    <w:rsid w:val="00B51F49"/>
    <w:rsid w:val="00B5425B"/>
    <w:rsid w:val="00B67CA8"/>
    <w:rsid w:val="00B7166F"/>
    <w:rsid w:val="00B74D43"/>
    <w:rsid w:val="00B765CA"/>
    <w:rsid w:val="00B97ACB"/>
    <w:rsid w:val="00BA0A2D"/>
    <w:rsid w:val="00BA3561"/>
    <w:rsid w:val="00BA4149"/>
    <w:rsid w:val="00BA57D5"/>
    <w:rsid w:val="00BB1033"/>
    <w:rsid w:val="00BB6B84"/>
    <w:rsid w:val="00BD414E"/>
    <w:rsid w:val="00BE0EFB"/>
    <w:rsid w:val="00BE246D"/>
    <w:rsid w:val="00BF1E9A"/>
    <w:rsid w:val="00C02638"/>
    <w:rsid w:val="00C11359"/>
    <w:rsid w:val="00C163A3"/>
    <w:rsid w:val="00C237DB"/>
    <w:rsid w:val="00C253A3"/>
    <w:rsid w:val="00C30E65"/>
    <w:rsid w:val="00C33B3F"/>
    <w:rsid w:val="00C502BD"/>
    <w:rsid w:val="00C60493"/>
    <w:rsid w:val="00C653CC"/>
    <w:rsid w:val="00C742E6"/>
    <w:rsid w:val="00C74C54"/>
    <w:rsid w:val="00C7607B"/>
    <w:rsid w:val="00C8762F"/>
    <w:rsid w:val="00C908F1"/>
    <w:rsid w:val="00C93270"/>
    <w:rsid w:val="00C939D1"/>
    <w:rsid w:val="00C9574A"/>
    <w:rsid w:val="00CA0B91"/>
    <w:rsid w:val="00CA7DCE"/>
    <w:rsid w:val="00CB1294"/>
    <w:rsid w:val="00CC146C"/>
    <w:rsid w:val="00CC777E"/>
    <w:rsid w:val="00CE576C"/>
    <w:rsid w:val="00CE7F22"/>
    <w:rsid w:val="00CF37B9"/>
    <w:rsid w:val="00D00445"/>
    <w:rsid w:val="00D01F9F"/>
    <w:rsid w:val="00D528E7"/>
    <w:rsid w:val="00D63190"/>
    <w:rsid w:val="00D9197C"/>
    <w:rsid w:val="00DB2C05"/>
    <w:rsid w:val="00DB4F3F"/>
    <w:rsid w:val="00DB751D"/>
    <w:rsid w:val="00DC00F0"/>
    <w:rsid w:val="00DC10AB"/>
    <w:rsid w:val="00DC6DCC"/>
    <w:rsid w:val="00DC7849"/>
    <w:rsid w:val="00DC7EF8"/>
    <w:rsid w:val="00DD312F"/>
    <w:rsid w:val="00DD675F"/>
    <w:rsid w:val="00E01309"/>
    <w:rsid w:val="00E05FEB"/>
    <w:rsid w:val="00E17DB8"/>
    <w:rsid w:val="00E2481B"/>
    <w:rsid w:val="00E26063"/>
    <w:rsid w:val="00E43F31"/>
    <w:rsid w:val="00E4707F"/>
    <w:rsid w:val="00E57FA2"/>
    <w:rsid w:val="00E62029"/>
    <w:rsid w:val="00E6635A"/>
    <w:rsid w:val="00E70CDE"/>
    <w:rsid w:val="00E80C4C"/>
    <w:rsid w:val="00E83E9E"/>
    <w:rsid w:val="00E961B3"/>
    <w:rsid w:val="00E96F5C"/>
    <w:rsid w:val="00EB0A69"/>
    <w:rsid w:val="00EB3AEE"/>
    <w:rsid w:val="00EC0D5C"/>
    <w:rsid w:val="00EC0DE5"/>
    <w:rsid w:val="00ED5890"/>
    <w:rsid w:val="00EE2D80"/>
    <w:rsid w:val="00EE30FC"/>
    <w:rsid w:val="00EF3329"/>
    <w:rsid w:val="00EF5551"/>
    <w:rsid w:val="00EF76F0"/>
    <w:rsid w:val="00F01A60"/>
    <w:rsid w:val="00F16300"/>
    <w:rsid w:val="00F22CFC"/>
    <w:rsid w:val="00F25E30"/>
    <w:rsid w:val="00F36F45"/>
    <w:rsid w:val="00F44E52"/>
    <w:rsid w:val="00F507C1"/>
    <w:rsid w:val="00F55979"/>
    <w:rsid w:val="00F61240"/>
    <w:rsid w:val="00F73A7F"/>
    <w:rsid w:val="00F85A7D"/>
    <w:rsid w:val="00FA070F"/>
    <w:rsid w:val="00FA0D88"/>
    <w:rsid w:val="00FA141A"/>
    <w:rsid w:val="00FA70E4"/>
    <w:rsid w:val="00FD41BF"/>
    <w:rsid w:val="00FD4A88"/>
    <w:rsid w:val="00FE6FE0"/>
    <w:rsid w:val="00FE7B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AF7B7"/>
  <w15:docId w15:val="{BC953D6F-7C7C-48F4-A1BC-24A942038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4951"/>
    <w:pPr>
      <w:spacing w:before="240" w:after="240" w:line="360" w:lineRule="auto"/>
      <w:jc w:val="both"/>
    </w:pPr>
    <w:rPr>
      <w:rFonts w:ascii="Times New Roman" w:hAnsi="Times New Roman"/>
      <w:sz w:val="24"/>
    </w:rPr>
  </w:style>
  <w:style w:type="paragraph" w:styleId="berschrift1">
    <w:name w:val="heading 1"/>
    <w:basedOn w:val="Standard"/>
    <w:next w:val="Standard"/>
    <w:link w:val="berschrift1Zchn"/>
    <w:uiPriority w:val="9"/>
    <w:qFormat/>
    <w:rsid w:val="002B4951"/>
    <w:pPr>
      <w:keepNext/>
      <w:keepLines/>
      <w:jc w:val="left"/>
      <w:outlineLvl w:val="0"/>
    </w:pPr>
    <w:rPr>
      <w:rFonts w:eastAsiaTheme="majorEastAsia" w:cstheme="majorBidi"/>
      <w:color w:val="000000" w:themeColor="tex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4951"/>
    <w:rPr>
      <w:rFonts w:ascii="Times New Roman" w:eastAsiaTheme="majorEastAsia" w:hAnsi="Times New Roman" w:cstheme="majorBidi"/>
      <w:color w:val="000000" w:themeColor="text1"/>
      <w:sz w:val="32"/>
      <w:szCs w:val="32"/>
    </w:rPr>
  </w:style>
  <w:style w:type="character" w:styleId="Hyperlink">
    <w:name w:val="Hyperlink"/>
    <w:basedOn w:val="Absatz-Standardschriftart"/>
    <w:uiPriority w:val="99"/>
    <w:unhideWhenUsed/>
    <w:rsid w:val="00AE4357"/>
    <w:rPr>
      <w:color w:val="0563C1" w:themeColor="hyperlink"/>
      <w:u w:val="single"/>
    </w:rPr>
  </w:style>
  <w:style w:type="character" w:customStyle="1" w:styleId="NichtaufgelsteErwhnung1">
    <w:name w:val="Nicht aufgelöste Erwähnung1"/>
    <w:basedOn w:val="Absatz-Standardschriftart"/>
    <w:uiPriority w:val="99"/>
    <w:semiHidden/>
    <w:unhideWhenUsed/>
    <w:rsid w:val="00AE4357"/>
    <w:rPr>
      <w:color w:val="605E5C"/>
      <w:shd w:val="clear" w:color="auto" w:fill="E1DFDD"/>
    </w:rPr>
  </w:style>
  <w:style w:type="paragraph" w:styleId="Kopfzeile">
    <w:name w:val="header"/>
    <w:basedOn w:val="Standard"/>
    <w:link w:val="KopfzeileZchn"/>
    <w:uiPriority w:val="99"/>
    <w:unhideWhenUsed/>
    <w:rsid w:val="005633D6"/>
    <w:pPr>
      <w:tabs>
        <w:tab w:val="center" w:pos="4536"/>
        <w:tab w:val="right" w:pos="9072"/>
      </w:tabs>
      <w:spacing w:before="0" w:after="0" w:line="240" w:lineRule="auto"/>
    </w:pPr>
  </w:style>
  <w:style w:type="character" w:customStyle="1" w:styleId="KopfzeileZchn">
    <w:name w:val="Kopfzeile Zchn"/>
    <w:basedOn w:val="Absatz-Standardschriftart"/>
    <w:link w:val="Kopfzeile"/>
    <w:uiPriority w:val="99"/>
    <w:rsid w:val="005633D6"/>
    <w:rPr>
      <w:rFonts w:ascii="Times New Roman" w:hAnsi="Times New Roman"/>
      <w:sz w:val="24"/>
    </w:rPr>
  </w:style>
  <w:style w:type="paragraph" w:styleId="Fuzeile">
    <w:name w:val="footer"/>
    <w:basedOn w:val="Standard"/>
    <w:link w:val="FuzeileZchn"/>
    <w:uiPriority w:val="99"/>
    <w:unhideWhenUsed/>
    <w:rsid w:val="005633D6"/>
    <w:pPr>
      <w:tabs>
        <w:tab w:val="center" w:pos="4536"/>
        <w:tab w:val="right" w:pos="9072"/>
      </w:tabs>
      <w:spacing w:before="0" w:after="0" w:line="240" w:lineRule="auto"/>
    </w:pPr>
  </w:style>
  <w:style w:type="character" w:customStyle="1" w:styleId="FuzeileZchn">
    <w:name w:val="Fußzeile Zchn"/>
    <w:basedOn w:val="Absatz-Standardschriftart"/>
    <w:link w:val="Fuzeile"/>
    <w:uiPriority w:val="99"/>
    <w:rsid w:val="005633D6"/>
    <w:rPr>
      <w:rFonts w:ascii="Times New Roman" w:hAnsi="Times New Roman"/>
      <w:sz w:val="24"/>
    </w:rPr>
  </w:style>
  <w:style w:type="paragraph" w:styleId="Beschriftung">
    <w:name w:val="caption"/>
    <w:basedOn w:val="Standard"/>
    <w:next w:val="Standard"/>
    <w:uiPriority w:val="35"/>
    <w:unhideWhenUsed/>
    <w:qFormat/>
    <w:rsid w:val="00400AB2"/>
    <w:pPr>
      <w:spacing w:before="0" w:after="200" w:line="240" w:lineRule="auto"/>
      <w:jc w:val="left"/>
    </w:pPr>
    <w:rPr>
      <w:rFonts w:asciiTheme="minorHAnsi" w:hAnsiTheme="minorHAnsi"/>
      <w:b/>
      <w:bCs/>
      <w:color w:val="4472C4" w:themeColor="accent1"/>
      <w:sz w:val="18"/>
      <w:szCs w:val="18"/>
      <w:lang w:val="en-US"/>
    </w:rPr>
  </w:style>
  <w:style w:type="paragraph" w:styleId="HTMLVorformatiert">
    <w:name w:val="HTML Preformatted"/>
    <w:basedOn w:val="Standard"/>
    <w:link w:val="HTMLVorformatiertZchn"/>
    <w:uiPriority w:val="99"/>
    <w:semiHidden/>
    <w:unhideWhenUsed/>
    <w:rsid w:val="00400AB2"/>
    <w:pPr>
      <w:spacing w:before="0" w:after="0" w:line="240" w:lineRule="auto"/>
      <w:jc w:val="left"/>
    </w:pPr>
    <w:rPr>
      <w:rFonts w:ascii="Consolas" w:hAnsi="Consolas" w:cs="Consolas"/>
      <w:sz w:val="20"/>
      <w:szCs w:val="20"/>
      <w:lang w:val="en-US"/>
    </w:rPr>
  </w:style>
  <w:style w:type="character" w:customStyle="1" w:styleId="HTMLVorformatiertZchn">
    <w:name w:val="HTML Vorformatiert Zchn"/>
    <w:basedOn w:val="Absatz-Standardschriftart"/>
    <w:link w:val="HTMLVorformatiert"/>
    <w:uiPriority w:val="99"/>
    <w:semiHidden/>
    <w:rsid w:val="00400AB2"/>
    <w:rPr>
      <w:rFonts w:ascii="Consolas" w:hAnsi="Consolas" w:cs="Consola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2364</Words>
  <Characters>14899</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Gohlke</dc:creator>
  <cp:lastModifiedBy>Fachvereinigung Bauwerksbegrünung</cp:lastModifiedBy>
  <cp:revision>2</cp:revision>
  <dcterms:created xsi:type="dcterms:W3CDTF">2019-01-21T08:02:00Z</dcterms:created>
  <dcterms:modified xsi:type="dcterms:W3CDTF">2019-01-21T08:02:00Z</dcterms:modified>
</cp:coreProperties>
</file>