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2F" w:rsidRPr="007C215F" w:rsidRDefault="009D5C2F" w:rsidP="009D5C2F">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17A8B718" wp14:editId="3E84D1AF">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8"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9D5C2F" w:rsidRDefault="009D5C2F" w:rsidP="009D5C2F">
      <w:pPr>
        <w:autoSpaceDE w:val="0"/>
        <w:autoSpaceDN w:val="0"/>
        <w:adjustRightInd w:val="0"/>
        <w:rPr>
          <w:rFonts w:ascii="Arial" w:hAnsi="Arial" w:cs="Arial"/>
        </w:rPr>
      </w:pPr>
    </w:p>
    <w:p w:rsidR="009D5C2F" w:rsidRDefault="009D5C2F" w:rsidP="009D5C2F">
      <w:pPr>
        <w:autoSpaceDE w:val="0"/>
        <w:autoSpaceDN w:val="0"/>
        <w:adjustRightInd w:val="0"/>
        <w:rPr>
          <w:rFonts w:ascii="Arial" w:hAnsi="Arial" w:cs="Arial"/>
        </w:rPr>
      </w:pPr>
    </w:p>
    <w:p w:rsidR="00AA320C" w:rsidRPr="00DD33FB" w:rsidRDefault="00AA320C" w:rsidP="00AA320C">
      <w:pPr>
        <w:rPr>
          <w:rFonts w:ascii="Arial" w:hAnsi="Arial" w:cs="Arial"/>
        </w:rPr>
      </w:pPr>
      <w:proofErr w:type="spellStart"/>
      <w:r w:rsidRPr="00DD33FB">
        <w:rPr>
          <w:rFonts w:ascii="Arial" w:hAnsi="Arial" w:cs="Arial"/>
        </w:rPr>
        <w:t>BuGG</w:t>
      </w:r>
      <w:proofErr w:type="spellEnd"/>
      <w:r w:rsidRPr="00DD33FB">
        <w:rPr>
          <w:rFonts w:ascii="Arial" w:hAnsi="Arial" w:cs="Arial"/>
        </w:rPr>
        <w:t>-Online-Mitgliederversammlung 2019</w:t>
      </w:r>
    </w:p>
    <w:p w:rsidR="00AA320C" w:rsidRPr="00721FB0" w:rsidRDefault="00AA320C" w:rsidP="00AA320C">
      <w:pPr>
        <w:rPr>
          <w:rFonts w:ascii="Arial" w:hAnsi="Arial" w:cs="Arial"/>
          <w:sz w:val="16"/>
          <w:szCs w:val="16"/>
        </w:rPr>
      </w:pPr>
    </w:p>
    <w:p w:rsidR="00AA320C" w:rsidRPr="00C34AFE" w:rsidRDefault="00AA320C" w:rsidP="00AA320C">
      <w:pPr>
        <w:rPr>
          <w:rFonts w:ascii="Arial" w:hAnsi="Arial" w:cs="Arial"/>
          <w:b/>
          <w:sz w:val="28"/>
          <w:szCs w:val="28"/>
        </w:rPr>
      </w:pPr>
      <w:r>
        <w:rPr>
          <w:rFonts w:ascii="Arial" w:hAnsi="Arial" w:cs="Arial"/>
          <w:b/>
          <w:sz w:val="28"/>
          <w:szCs w:val="28"/>
        </w:rPr>
        <w:t>Erfolgreiche Jahre 2019/20 und ein neues Präsidium</w:t>
      </w:r>
    </w:p>
    <w:p w:rsidR="00AA320C" w:rsidRPr="007C5DC8" w:rsidRDefault="00AA320C" w:rsidP="00AA320C">
      <w:pPr>
        <w:rPr>
          <w:rFonts w:ascii="Arial" w:hAnsi="Arial" w:cs="Arial"/>
          <w:sz w:val="22"/>
          <w:szCs w:val="22"/>
        </w:rPr>
      </w:pPr>
    </w:p>
    <w:p w:rsidR="00AA320C" w:rsidRDefault="00AA320C" w:rsidP="00AA320C">
      <w:pPr>
        <w:rPr>
          <w:rFonts w:ascii="Arial" w:hAnsi="Arial" w:cs="Arial"/>
          <w:sz w:val="22"/>
          <w:szCs w:val="22"/>
        </w:rPr>
      </w:pPr>
      <w:r>
        <w:rPr>
          <w:rFonts w:ascii="Arial" w:hAnsi="Arial" w:cs="Arial"/>
          <w:sz w:val="22"/>
          <w:szCs w:val="22"/>
        </w:rPr>
        <w:t xml:space="preserve">Am 10. Dezember 2020 fand die Mitgliederversammlung des Bundesverbands </w:t>
      </w:r>
      <w:proofErr w:type="spellStart"/>
      <w:r>
        <w:rPr>
          <w:rFonts w:ascii="Arial" w:hAnsi="Arial" w:cs="Arial"/>
          <w:sz w:val="22"/>
          <w:szCs w:val="22"/>
        </w:rPr>
        <w:t>GebäudeGrün</w:t>
      </w:r>
      <w:proofErr w:type="spellEnd"/>
      <w:r>
        <w:rPr>
          <w:rFonts w:ascii="Arial" w:hAnsi="Arial" w:cs="Arial"/>
          <w:sz w:val="22"/>
          <w:szCs w:val="22"/>
        </w:rPr>
        <w:t xml:space="preserve"> e.V. (</w:t>
      </w:r>
      <w:proofErr w:type="spellStart"/>
      <w:r>
        <w:rPr>
          <w:rFonts w:ascii="Arial" w:hAnsi="Arial" w:cs="Arial"/>
          <w:sz w:val="22"/>
          <w:szCs w:val="22"/>
        </w:rPr>
        <w:t>BuGG</w:t>
      </w:r>
      <w:proofErr w:type="spellEnd"/>
      <w:r>
        <w:rPr>
          <w:rFonts w:ascii="Arial" w:hAnsi="Arial" w:cs="Arial"/>
          <w:sz w:val="22"/>
          <w:szCs w:val="22"/>
        </w:rPr>
        <w:t xml:space="preserve">) für das Jahr 2019 statt. Was auf den ersten Blick kurios erscheinen mag, hat aufgrund der Corona-Pandemie viele Vereine betroffen – so auch den </w:t>
      </w:r>
      <w:proofErr w:type="spellStart"/>
      <w:r>
        <w:rPr>
          <w:rFonts w:ascii="Arial" w:hAnsi="Arial" w:cs="Arial"/>
          <w:sz w:val="22"/>
          <w:szCs w:val="22"/>
        </w:rPr>
        <w:t>BuGG</w:t>
      </w:r>
      <w:proofErr w:type="spellEnd"/>
      <w:r>
        <w:rPr>
          <w:rFonts w:ascii="Arial" w:hAnsi="Arial" w:cs="Arial"/>
          <w:sz w:val="22"/>
          <w:szCs w:val="22"/>
        </w:rPr>
        <w:t xml:space="preserve">. Die erstmals für Juni und dann für November angesetzten Präsenz-Mitgliederversammlungen mussten abgesagt werden und das </w:t>
      </w:r>
      <w:proofErr w:type="spellStart"/>
      <w:r>
        <w:rPr>
          <w:rFonts w:ascii="Arial" w:hAnsi="Arial" w:cs="Arial"/>
          <w:sz w:val="22"/>
          <w:szCs w:val="22"/>
        </w:rPr>
        <w:t>BuGG</w:t>
      </w:r>
      <w:proofErr w:type="spellEnd"/>
      <w:r>
        <w:rPr>
          <w:rFonts w:ascii="Arial" w:hAnsi="Arial" w:cs="Arial"/>
          <w:sz w:val="22"/>
          <w:szCs w:val="22"/>
        </w:rPr>
        <w:t>-Präsidium entschied sich dann für eine Online-Versammlung Ende 2020, um das Vorjahr abhaken zu können.</w:t>
      </w:r>
    </w:p>
    <w:p w:rsidR="00AA320C" w:rsidRDefault="00AA320C" w:rsidP="00AA320C">
      <w:pPr>
        <w:rPr>
          <w:rFonts w:ascii="Arial" w:hAnsi="Arial" w:cs="Arial"/>
          <w:sz w:val="22"/>
          <w:szCs w:val="22"/>
        </w:rPr>
      </w:pPr>
    </w:p>
    <w:p w:rsidR="00AA320C" w:rsidRPr="00B656F6" w:rsidRDefault="00AA320C" w:rsidP="00AA320C">
      <w:pPr>
        <w:rPr>
          <w:rFonts w:ascii="Arial" w:hAnsi="Arial" w:cs="Arial"/>
          <w:b/>
          <w:sz w:val="22"/>
          <w:szCs w:val="22"/>
        </w:rPr>
      </w:pPr>
      <w:r w:rsidRPr="00B656F6">
        <w:rPr>
          <w:rFonts w:ascii="Arial" w:hAnsi="Arial" w:cs="Arial"/>
          <w:b/>
          <w:sz w:val="22"/>
          <w:szCs w:val="22"/>
        </w:rPr>
        <w:t>Das Verbandsjahr 2019. Eine Vielzahl an Aktionen</w:t>
      </w:r>
    </w:p>
    <w:p w:rsidR="00AA320C" w:rsidRDefault="00AA320C" w:rsidP="00AA320C">
      <w:pPr>
        <w:rPr>
          <w:rFonts w:ascii="Arial" w:hAnsi="Arial" w:cs="Arial"/>
          <w:sz w:val="22"/>
          <w:szCs w:val="22"/>
        </w:rPr>
      </w:pPr>
      <w:r>
        <w:rPr>
          <w:rFonts w:ascii="Arial" w:hAnsi="Arial" w:cs="Arial"/>
          <w:sz w:val="22"/>
          <w:szCs w:val="22"/>
        </w:rPr>
        <w:t xml:space="preserve">An der Online-Mitgliederversammlung haben immerhin über 50 Mitglieder teilgenommen und Präsident Dr. Gunter Mann zeigte in seiner Präsentation auf, wie erfolgreich der Verband in 2019, seinem zweiten Verbandsjahr, war: </w:t>
      </w:r>
    </w:p>
    <w:p w:rsidR="00AA320C" w:rsidRPr="00E12823" w:rsidRDefault="00AA320C" w:rsidP="00AA320C">
      <w:pPr>
        <w:pStyle w:val="Listenabsatz"/>
        <w:numPr>
          <w:ilvl w:val="0"/>
          <w:numId w:val="4"/>
        </w:numPr>
        <w:rPr>
          <w:rFonts w:ascii="Arial" w:hAnsi="Arial" w:cs="Arial"/>
          <w:sz w:val="22"/>
          <w:szCs w:val="22"/>
        </w:rPr>
      </w:pPr>
      <w:r w:rsidRPr="00E12823">
        <w:rPr>
          <w:rFonts w:ascii="Arial" w:hAnsi="Arial" w:cs="Arial"/>
          <w:sz w:val="22"/>
          <w:szCs w:val="22"/>
        </w:rPr>
        <w:t xml:space="preserve">18 Veranstaltungen mit etwa 1.500 Teilnehmenden. Unter anderem Gründach- und Fassadengrün-Forum, Gründachwelten, Städtedialog, Tag der </w:t>
      </w:r>
      <w:bookmarkStart w:id="0" w:name="_GoBack"/>
      <w:r w:rsidRPr="00E12823">
        <w:rPr>
          <w:rFonts w:ascii="Arial" w:hAnsi="Arial" w:cs="Arial"/>
          <w:sz w:val="22"/>
          <w:szCs w:val="22"/>
        </w:rPr>
        <w:t>F</w:t>
      </w:r>
      <w:bookmarkEnd w:id="0"/>
      <w:r w:rsidRPr="00E12823">
        <w:rPr>
          <w:rFonts w:ascii="Arial" w:hAnsi="Arial" w:cs="Arial"/>
          <w:sz w:val="22"/>
          <w:szCs w:val="22"/>
        </w:rPr>
        <w:t>orschung und Lehre.</w:t>
      </w:r>
    </w:p>
    <w:p w:rsidR="00AA320C" w:rsidRDefault="00AA320C" w:rsidP="00AA320C">
      <w:pPr>
        <w:pStyle w:val="Listenabsatz"/>
        <w:numPr>
          <w:ilvl w:val="0"/>
          <w:numId w:val="4"/>
        </w:numPr>
        <w:rPr>
          <w:rFonts w:ascii="Arial" w:hAnsi="Arial" w:cs="Arial"/>
          <w:sz w:val="22"/>
          <w:szCs w:val="22"/>
        </w:rPr>
      </w:pPr>
      <w:r w:rsidRPr="00E12823">
        <w:rPr>
          <w:rFonts w:ascii="Arial" w:hAnsi="Arial" w:cs="Arial"/>
          <w:sz w:val="22"/>
          <w:szCs w:val="22"/>
        </w:rPr>
        <w:t>Auftritte in Funk und Fernsehen.</w:t>
      </w:r>
    </w:p>
    <w:p w:rsidR="00AA320C" w:rsidRDefault="00AA320C" w:rsidP="00AA320C">
      <w:pPr>
        <w:pStyle w:val="Listenabsatz"/>
        <w:numPr>
          <w:ilvl w:val="0"/>
          <w:numId w:val="4"/>
        </w:numPr>
        <w:rPr>
          <w:rFonts w:ascii="Arial" w:hAnsi="Arial" w:cs="Arial"/>
          <w:sz w:val="22"/>
          <w:szCs w:val="22"/>
        </w:rPr>
      </w:pPr>
      <w:r>
        <w:rPr>
          <w:rFonts w:ascii="Arial" w:hAnsi="Arial" w:cs="Arial"/>
          <w:sz w:val="22"/>
          <w:szCs w:val="22"/>
        </w:rPr>
        <w:t>Kinderbuch „Vier Freunde finden eine neue Heimat“.</w:t>
      </w:r>
    </w:p>
    <w:p w:rsidR="00AA320C" w:rsidRDefault="00AA320C" w:rsidP="00AA320C">
      <w:pPr>
        <w:pStyle w:val="Listenabsatz"/>
        <w:numPr>
          <w:ilvl w:val="0"/>
          <w:numId w:val="4"/>
        </w:numPr>
        <w:rPr>
          <w:rFonts w:ascii="Arial" w:hAnsi="Arial" w:cs="Arial"/>
          <w:sz w:val="22"/>
          <w:szCs w:val="22"/>
        </w:rPr>
      </w:pPr>
      <w:proofErr w:type="spellStart"/>
      <w:r>
        <w:rPr>
          <w:rFonts w:ascii="Arial" w:hAnsi="Arial" w:cs="Arial"/>
          <w:sz w:val="22"/>
          <w:szCs w:val="22"/>
        </w:rPr>
        <w:t>BuGG</w:t>
      </w:r>
      <w:proofErr w:type="spellEnd"/>
      <w:r>
        <w:rPr>
          <w:rFonts w:ascii="Arial" w:hAnsi="Arial" w:cs="Arial"/>
          <w:sz w:val="22"/>
          <w:szCs w:val="22"/>
        </w:rPr>
        <w:t xml:space="preserve">-Fachinformation „Biodiversitätsgründach“, „Positive Wirkungen von Gebäudebegrünungen“ und „Leitfaden sicherer </w:t>
      </w:r>
      <w:proofErr w:type="spellStart"/>
      <w:r>
        <w:rPr>
          <w:rFonts w:ascii="Arial" w:hAnsi="Arial" w:cs="Arial"/>
          <w:sz w:val="22"/>
          <w:szCs w:val="22"/>
        </w:rPr>
        <w:t>Gewerkeübergang</w:t>
      </w:r>
      <w:proofErr w:type="spellEnd"/>
      <w:r>
        <w:rPr>
          <w:rFonts w:ascii="Arial" w:hAnsi="Arial" w:cs="Arial"/>
          <w:sz w:val="22"/>
          <w:szCs w:val="22"/>
        </w:rPr>
        <w:t xml:space="preserve"> Dachbegrünung“.</w:t>
      </w:r>
    </w:p>
    <w:p w:rsidR="00AA320C" w:rsidRDefault="00AA320C" w:rsidP="00AA320C">
      <w:pPr>
        <w:pStyle w:val="Listenabsatz"/>
        <w:numPr>
          <w:ilvl w:val="0"/>
          <w:numId w:val="4"/>
        </w:numPr>
        <w:rPr>
          <w:rFonts w:ascii="Arial" w:hAnsi="Arial" w:cs="Arial"/>
          <w:sz w:val="22"/>
          <w:szCs w:val="22"/>
        </w:rPr>
      </w:pPr>
      <w:r>
        <w:rPr>
          <w:rFonts w:ascii="Arial" w:hAnsi="Arial" w:cs="Arial"/>
          <w:sz w:val="22"/>
          <w:szCs w:val="22"/>
        </w:rPr>
        <w:t xml:space="preserve">Herstellung der „Handreichung Pflege und Wartung Dachbegrünung“ für Hamburg und der Broschüre „Grüne Dächer und Fassaden“ für den Bundesverband </w:t>
      </w:r>
      <w:r w:rsidR="00DD33FB">
        <w:rPr>
          <w:rFonts w:ascii="Arial" w:hAnsi="Arial" w:cs="Arial"/>
          <w:sz w:val="22"/>
          <w:szCs w:val="22"/>
        </w:rPr>
        <w:t>G</w:t>
      </w:r>
      <w:r>
        <w:rPr>
          <w:rFonts w:ascii="Arial" w:hAnsi="Arial" w:cs="Arial"/>
          <w:sz w:val="22"/>
          <w:szCs w:val="22"/>
        </w:rPr>
        <w:t>arten-, Landschafts- und Sportplatzbau e.V. (BGL).</w:t>
      </w:r>
    </w:p>
    <w:p w:rsidR="00AA320C" w:rsidRPr="00E12823" w:rsidRDefault="00DD33FB" w:rsidP="00AA320C">
      <w:pPr>
        <w:pStyle w:val="Listenabsatz"/>
        <w:numPr>
          <w:ilvl w:val="0"/>
          <w:numId w:val="4"/>
        </w:numPr>
        <w:rPr>
          <w:rFonts w:ascii="Arial" w:hAnsi="Arial" w:cs="Arial"/>
          <w:sz w:val="22"/>
          <w:szCs w:val="22"/>
        </w:rPr>
      </w:pPr>
      <w:r>
        <w:rPr>
          <w:rFonts w:ascii="Arial" w:hAnsi="Arial" w:cs="Arial"/>
          <w:sz w:val="22"/>
          <w:szCs w:val="22"/>
        </w:rPr>
        <w:t>Durchführung v</w:t>
      </w:r>
      <w:r w:rsidR="00AA320C">
        <w:rPr>
          <w:rFonts w:ascii="Arial" w:hAnsi="Arial" w:cs="Arial"/>
          <w:sz w:val="22"/>
          <w:szCs w:val="22"/>
        </w:rPr>
        <w:t>erschiedene</w:t>
      </w:r>
      <w:r>
        <w:rPr>
          <w:rFonts w:ascii="Arial" w:hAnsi="Arial" w:cs="Arial"/>
          <w:sz w:val="22"/>
          <w:szCs w:val="22"/>
        </w:rPr>
        <w:t>r</w:t>
      </w:r>
      <w:r w:rsidR="00AA320C">
        <w:rPr>
          <w:rFonts w:ascii="Arial" w:hAnsi="Arial" w:cs="Arial"/>
          <w:sz w:val="22"/>
          <w:szCs w:val="22"/>
        </w:rPr>
        <w:t xml:space="preserve"> interne</w:t>
      </w:r>
      <w:r>
        <w:rPr>
          <w:rFonts w:ascii="Arial" w:hAnsi="Arial" w:cs="Arial"/>
          <w:sz w:val="22"/>
          <w:szCs w:val="22"/>
        </w:rPr>
        <w:t>r</w:t>
      </w:r>
      <w:r w:rsidR="00AA320C">
        <w:rPr>
          <w:rFonts w:ascii="Arial" w:hAnsi="Arial" w:cs="Arial"/>
          <w:sz w:val="22"/>
          <w:szCs w:val="22"/>
        </w:rPr>
        <w:t xml:space="preserve"> </w:t>
      </w:r>
      <w:proofErr w:type="spellStart"/>
      <w:r w:rsidR="00AA320C">
        <w:rPr>
          <w:rFonts w:ascii="Arial" w:hAnsi="Arial" w:cs="Arial"/>
          <w:sz w:val="22"/>
          <w:szCs w:val="22"/>
        </w:rPr>
        <w:t>BuGG</w:t>
      </w:r>
      <w:proofErr w:type="spellEnd"/>
      <w:r w:rsidR="00AA320C">
        <w:rPr>
          <w:rFonts w:ascii="Arial" w:hAnsi="Arial" w:cs="Arial"/>
          <w:sz w:val="22"/>
          <w:szCs w:val="22"/>
        </w:rPr>
        <w:t>-Projektgruppen.</w:t>
      </w:r>
    </w:p>
    <w:p w:rsidR="00AA320C" w:rsidRDefault="00AA320C" w:rsidP="00AA320C">
      <w:pPr>
        <w:rPr>
          <w:rFonts w:ascii="Arial" w:hAnsi="Arial" w:cs="Arial"/>
          <w:sz w:val="22"/>
          <w:szCs w:val="22"/>
        </w:rPr>
      </w:pPr>
    </w:p>
    <w:p w:rsidR="00AA320C" w:rsidRPr="00B656F6" w:rsidRDefault="00AA320C" w:rsidP="00AA320C">
      <w:pPr>
        <w:rPr>
          <w:rFonts w:ascii="Arial" w:hAnsi="Arial" w:cs="Arial"/>
          <w:b/>
          <w:sz w:val="22"/>
          <w:szCs w:val="22"/>
        </w:rPr>
      </w:pPr>
      <w:r w:rsidRPr="00B656F6">
        <w:rPr>
          <w:rFonts w:ascii="Arial" w:hAnsi="Arial" w:cs="Arial"/>
          <w:b/>
          <w:sz w:val="22"/>
          <w:szCs w:val="22"/>
        </w:rPr>
        <w:t>Kurzer Rückblick auf 2020</w:t>
      </w:r>
      <w:r>
        <w:rPr>
          <w:rFonts w:ascii="Arial" w:hAnsi="Arial" w:cs="Arial"/>
          <w:b/>
          <w:sz w:val="22"/>
          <w:szCs w:val="22"/>
        </w:rPr>
        <w:t>. Trotz Corona aktiv und erfolgreich</w:t>
      </w:r>
    </w:p>
    <w:p w:rsidR="00AA320C" w:rsidRDefault="00AA320C" w:rsidP="00AA320C">
      <w:pPr>
        <w:rPr>
          <w:rFonts w:ascii="Arial" w:hAnsi="Arial" w:cs="Arial"/>
          <w:sz w:val="22"/>
          <w:szCs w:val="22"/>
        </w:rPr>
      </w:pPr>
      <w:r>
        <w:rPr>
          <w:rFonts w:ascii="Arial" w:hAnsi="Arial" w:cs="Arial"/>
          <w:sz w:val="22"/>
          <w:szCs w:val="22"/>
        </w:rPr>
        <w:t xml:space="preserve">Natürlich beleuchtete das Präsidium auch kurz das abgelaufene Jahr 2020, ohne der für April 2021 angesetzten Mitgliederversammlung zu viel vorwegzunehmen: </w:t>
      </w:r>
    </w:p>
    <w:p w:rsidR="00AA320C" w:rsidRPr="00F72DF1" w:rsidRDefault="00AA320C" w:rsidP="00AA320C">
      <w:pPr>
        <w:pStyle w:val="Listenabsatz"/>
        <w:numPr>
          <w:ilvl w:val="0"/>
          <w:numId w:val="3"/>
        </w:numPr>
        <w:rPr>
          <w:rFonts w:ascii="Arial" w:hAnsi="Arial" w:cs="Arial"/>
          <w:sz w:val="22"/>
          <w:szCs w:val="22"/>
        </w:rPr>
      </w:pPr>
      <w:r w:rsidRPr="00F72DF1">
        <w:rPr>
          <w:rFonts w:ascii="Arial" w:hAnsi="Arial" w:cs="Arial"/>
          <w:sz w:val="22"/>
          <w:szCs w:val="22"/>
        </w:rPr>
        <w:t xml:space="preserve">Das Jahr lief für den </w:t>
      </w:r>
      <w:proofErr w:type="spellStart"/>
      <w:r w:rsidRPr="00F72DF1">
        <w:rPr>
          <w:rFonts w:ascii="Arial" w:hAnsi="Arial" w:cs="Arial"/>
          <w:sz w:val="22"/>
          <w:szCs w:val="22"/>
        </w:rPr>
        <w:t>BuGG</w:t>
      </w:r>
      <w:proofErr w:type="spellEnd"/>
      <w:r w:rsidRPr="00F72DF1">
        <w:rPr>
          <w:rFonts w:ascii="Arial" w:hAnsi="Arial" w:cs="Arial"/>
          <w:sz w:val="22"/>
          <w:szCs w:val="22"/>
        </w:rPr>
        <w:t xml:space="preserve"> gut, auch wenn durch die Corona-Pandemie bedingt keine Präsenzveranstaltungen durchgeführt werden konnten. </w:t>
      </w:r>
    </w:p>
    <w:p w:rsidR="00AA320C" w:rsidRDefault="00AA320C" w:rsidP="00AA320C">
      <w:pPr>
        <w:pStyle w:val="Listenabsatz"/>
        <w:numPr>
          <w:ilvl w:val="0"/>
          <w:numId w:val="3"/>
        </w:numPr>
        <w:rPr>
          <w:rFonts w:ascii="Arial" w:hAnsi="Arial" w:cs="Arial"/>
          <w:sz w:val="22"/>
          <w:szCs w:val="22"/>
        </w:rPr>
      </w:pPr>
      <w:r w:rsidRPr="00F72DF1">
        <w:rPr>
          <w:rFonts w:ascii="Arial" w:hAnsi="Arial" w:cs="Arial"/>
          <w:sz w:val="22"/>
          <w:szCs w:val="22"/>
        </w:rPr>
        <w:t>Es wurden verschieden Dienstleistungen für Städte und Ministerien ausgeführt, wie beispielsweise Broschüren zur Dach- und Fassadenbegrünung, Machbarkeitsstudien, Förderprogramme.</w:t>
      </w:r>
    </w:p>
    <w:p w:rsidR="00AA320C" w:rsidRDefault="00AA320C" w:rsidP="00AA320C">
      <w:pPr>
        <w:pStyle w:val="Listenabsatz"/>
        <w:numPr>
          <w:ilvl w:val="0"/>
          <w:numId w:val="3"/>
        </w:numPr>
        <w:rPr>
          <w:rFonts w:ascii="Arial" w:hAnsi="Arial" w:cs="Arial"/>
          <w:sz w:val="22"/>
          <w:szCs w:val="22"/>
        </w:rPr>
      </w:pPr>
      <w:r>
        <w:rPr>
          <w:rFonts w:ascii="Arial" w:hAnsi="Arial" w:cs="Arial"/>
          <w:sz w:val="22"/>
          <w:szCs w:val="22"/>
        </w:rPr>
        <w:t xml:space="preserve">Veröffentlichung der </w:t>
      </w:r>
      <w:proofErr w:type="spellStart"/>
      <w:r>
        <w:rPr>
          <w:rFonts w:ascii="Arial" w:hAnsi="Arial" w:cs="Arial"/>
          <w:sz w:val="22"/>
          <w:szCs w:val="22"/>
        </w:rPr>
        <w:t>BuGG</w:t>
      </w:r>
      <w:proofErr w:type="spellEnd"/>
      <w:r>
        <w:rPr>
          <w:rFonts w:ascii="Arial" w:hAnsi="Arial" w:cs="Arial"/>
          <w:sz w:val="22"/>
          <w:szCs w:val="22"/>
        </w:rPr>
        <w:t>-Fachinformation „Solar-</w:t>
      </w:r>
      <w:proofErr w:type="spellStart"/>
      <w:r>
        <w:rPr>
          <w:rFonts w:ascii="Arial" w:hAnsi="Arial" w:cs="Arial"/>
          <w:sz w:val="22"/>
          <w:szCs w:val="22"/>
        </w:rPr>
        <w:t>Gründach</w:t>
      </w:r>
      <w:proofErr w:type="spellEnd"/>
      <w:r>
        <w:rPr>
          <w:rFonts w:ascii="Arial" w:hAnsi="Arial" w:cs="Arial"/>
          <w:sz w:val="22"/>
          <w:szCs w:val="22"/>
        </w:rPr>
        <w:t>“.</w:t>
      </w:r>
    </w:p>
    <w:p w:rsidR="00AA320C" w:rsidRPr="00F72DF1" w:rsidRDefault="00AA320C" w:rsidP="00AA320C">
      <w:pPr>
        <w:pStyle w:val="Listenabsatz"/>
        <w:numPr>
          <w:ilvl w:val="0"/>
          <w:numId w:val="3"/>
        </w:numPr>
        <w:rPr>
          <w:rFonts w:ascii="Arial" w:hAnsi="Arial" w:cs="Arial"/>
          <w:sz w:val="22"/>
          <w:szCs w:val="22"/>
        </w:rPr>
      </w:pPr>
      <w:r>
        <w:rPr>
          <w:rFonts w:ascii="Arial" w:hAnsi="Arial" w:cs="Arial"/>
          <w:sz w:val="22"/>
          <w:szCs w:val="22"/>
        </w:rPr>
        <w:t xml:space="preserve">Veröffentlichung des </w:t>
      </w:r>
      <w:proofErr w:type="spellStart"/>
      <w:r>
        <w:rPr>
          <w:rFonts w:ascii="Arial" w:hAnsi="Arial" w:cs="Arial"/>
          <w:sz w:val="22"/>
          <w:szCs w:val="22"/>
        </w:rPr>
        <w:t>BuGG</w:t>
      </w:r>
      <w:proofErr w:type="spellEnd"/>
      <w:r>
        <w:rPr>
          <w:rFonts w:ascii="Arial" w:hAnsi="Arial" w:cs="Arial"/>
          <w:sz w:val="22"/>
          <w:szCs w:val="22"/>
        </w:rPr>
        <w:t>-Marktreports Gebäudegrün 2020, in dem unter anderem erstmals eine Übersicht der Städte über 50.000 Einwohner gezeigt wird, wo und wie Dach- und Fassadenbegrünungen direkt und indirekt gefördert werden.</w:t>
      </w:r>
    </w:p>
    <w:p w:rsidR="00AA320C" w:rsidRDefault="00AA320C" w:rsidP="00AA320C">
      <w:pPr>
        <w:rPr>
          <w:rFonts w:ascii="Arial" w:hAnsi="Arial" w:cs="Arial"/>
          <w:sz w:val="22"/>
          <w:szCs w:val="22"/>
        </w:rPr>
      </w:pPr>
    </w:p>
    <w:p w:rsidR="00AA320C" w:rsidRDefault="00AA320C" w:rsidP="00AA320C">
      <w:pPr>
        <w:rPr>
          <w:rFonts w:ascii="Arial" w:hAnsi="Arial" w:cs="Arial"/>
          <w:sz w:val="22"/>
          <w:szCs w:val="22"/>
        </w:rPr>
      </w:pPr>
      <w:r>
        <w:rPr>
          <w:rFonts w:ascii="Arial" w:hAnsi="Arial" w:cs="Arial"/>
          <w:sz w:val="22"/>
          <w:szCs w:val="22"/>
        </w:rPr>
        <w:t xml:space="preserve">Neben Rück- und Ausblick gab es online auch Wahlen um drei Positionen im </w:t>
      </w:r>
      <w:proofErr w:type="spellStart"/>
      <w:r>
        <w:rPr>
          <w:rFonts w:ascii="Arial" w:hAnsi="Arial" w:cs="Arial"/>
          <w:sz w:val="22"/>
          <w:szCs w:val="22"/>
        </w:rPr>
        <w:t>BuGG</w:t>
      </w:r>
      <w:proofErr w:type="spellEnd"/>
      <w:r>
        <w:rPr>
          <w:rFonts w:ascii="Arial" w:hAnsi="Arial" w:cs="Arial"/>
          <w:sz w:val="22"/>
          <w:szCs w:val="22"/>
        </w:rPr>
        <w:t>-Präsidium: die Posten des Schatzmeisters (Gerd Vogt) und der beiden Präsidiumsmitglieder (Helmut Kern und Hans Schmid) standen zur Wahl. Gerd Vogt und Helmut Kern stellten sich zur Wiederwahl, was mit überragender Mehrheit auch angenommen wurde, und für den ausscheidenden Hans Schmid wurde Tobias Buchen (Fa. Flor Design Dach aus Freiburg) gewählt. Das Präsidium sieht nun wie folgt aus:</w:t>
      </w:r>
    </w:p>
    <w:p w:rsidR="00AA320C" w:rsidRPr="00B5236F" w:rsidRDefault="00AA320C" w:rsidP="00AA320C">
      <w:pPr>
        <w:pStyle w:val="Listenabsatz"/>
        <w:numPr>
          <w:ilvl w:val="0"/>
          <w:numId w:val="5"/>
        </w:numPr>
        <w:rPr>
          <w:rFonts w:ascii="Arial" w:hAnsi="Arial" w:cs="Arial"/>
          <w:sz w:val="22"/>
          <w:szCs w:val="22"/>
        </w:rPr>
      </w:pPr>
      <w:r w:rsidRPr="00B5236F">
        <w:rPr>
          <w:rFonts w:ascii="Arial" w:hAnsi="Arial" w:cs="Arial"/>
          <w:sz w:val="22"/>
          <w:szCs w:val="22"/>
        </w:rPr>
        <w:t>Dr. Gunter Mann (Präsident)</w:t>
      </w:r>
    </w:p>
    <w:p w:rsidR="00AA320C" w:rsidRPr="00B5236F" w:rsidRDefault="00AA320C" w:rsidP="00AA320C">
      <w:pPr>
        <w:pStyle w:val="Listenabsatz"/>
        <w:numPr>
          <w:ilvl w:val="0"/>
          <w:numId w:val="5"/>
        </w:numPr>
        <w:rPr>
          <w:rFonts w:ascii="Arial" w:hAnsi="Arial" w:cs="Arial"/>
          <w:sz w:val="22"/>
          <w:szCs w:val="22"/>
        </w:rPr>
      </w:pPr>
      <w:r w:rsidRPr="00B5236F">
        <w:rPr>
          <w:rFonts w:ascii="Arial" w:hAnsi="Arial" w:cs="Arial"/>
          <w:sz w:val="22"/>
          <w:szCs w:val="22"/>
        </w:rPr>
        <w:t xml:space="preserve">Carsten </w:t>
      </w:r>
      <w:proofErr w:type="spellStart"/>
      <w:r w:rsidRPr="00B5236F">
        <w:rPr>
          <w:rFonts w:ascii="Arial" w:hAnsi="Arial" w:cs="Arial"/>
          <w:sz w:val="22"/>
          <w:szCs w:val="22"/>
        </w:rPr>
        <w:t>Henselek</w:t>
      </w:r>
      <w:proofErr w:type="spellEnd"/>
      <w:r w:rsidRPr="00B5236F">
        <w:rPr>
          <w:rFonts w:ascii="Arial" w:hAnsi="Arial" w:cs="Arial"/>
          <w:sz w:val="22"/>
          <w:szCs w:val="22"/>
        </w:rPr>
        <w:t xml:space="preserve"> (Vizepräsident)</w:t>
      </w:r>
    </w:p>
    <w:p w:rsidR="00AA320C" w:rsidRPr="00B5236F" w:rsidRDefault="00AA320C" w:rsidP="00AA320C">
      <w:pPr>
        <w:pStyle w:val="Listenabsatz"/>
        <w:numPr>
          <w:ilvl w:val="0"/>
          <w:numId w:val="5"/>
        </w:numPr>
        <w:rPr>
          <w:rFonts w:ascii="Arial" w:hAnsi="Arial" w:cs="Arial"/>
          <w:sz w:val="22"/>
          <w:szCs w:val="22"/>
        </w:rPr>
      </w:pPr>
      <w:r w:rsidRPr="00B5236F">
        <w:rPr>
          <w:rFonts w:ascii="Arial" w:hAnsi="Arial" w:cs="Arial"/>
          <w:sz w:val="22"/>
          <w:szCs w:val="22"/>
        </w:rPr>
        <w:t>Gerd Vogt (Schatzmeister)</w:t>
      </w:r>
    </w:p>
    <w:p w:rsidR="00AA320C" w:rsidRPr="00B5236F" w:rsidRDefault="00AA320C" w:rsidP="00AA320C">
      <w:pPr>
        <w:pStyle w:val="Listenabsatz"/>
        <w:numPr>
          <w:ilvl w:val="0"/>
          <w:numId w:val="5"/>
        </w:numPr>
        <w:rPr>
          <w:rFonts w:ascii="Arial" w:hAnsi="Arial" w:cs="Arial"/>
          <w:sz w:val="22"/>
          <w:szCs w:val="22"/>
        </w:rPr>
      </w:pPr>
      <w:r w:rsidRPr="00B5236F">
        <w:rPr>
          <w:rFonts w:ascii="Arial" w:hAnsi="Arial" w:cs="Arial"/>
          <w:sz w:val="22"/>
          <w:szCs w:val="22"/>
        </w:rPr>
        <w:t>Helmut Kern (Präsidiumsmitglied)</w:t>
      </w:r>
    </w:p>
    <w:p w:rsidR="00AA320C" w:rsidRPr="00B5236F" w:rsidRDefault="00AA320C" w:rsidP="00AA320C">
      <w:pPr>
        <w:pStyle w:val="Listenabsatz"/>
        <w:numPr>
          <w:ilvl w:val="0"/>
          <w:numId w:val="5"/>
        </w:numPr>
        <w:rPr>
          <w:rFonts w:ascii="Arial" w:hAnsi="Arial" w:cs="Arial"/>
          <w:sz w:val="22"/>
          <w:szCs w:val="22"/>
        </w:rPr>
      </w:pPr>
      <w:r w:rsidRPr="00B5236F">
        <w:rPr>
          <w:rFonts w:ascii="Arial" w:hAnsi="Arial" w:cs="Arial"/>
          <w:sz w:val="22"/>
          <w:szCs w:val="22"/>
        </w:rPr>
        <w:t>Tobias Buchen (Präsidiumsmitglied).</w:t>
      </w:r>
    </w:p>
    <w:p w:rsidR="00AA320C" w:rsidRDefault="00AA320C" w:rsidP="00AA320C">
      <w:pPr>
        <w:rPr>
          <w:rFonts w:ascii="Arial" w:hAnsi="Arial" w:cs="Arial"/>
          <w:sz w:val="22"/>
          <w:szCs w:val="22"/>
        </w:rPr>
      </w:pPr>
    </w:p>
    <w:p w:rsidR="00AA320C" w:rsidRDefault="00AA320C" w:rsidP="00AA320C">
      <w:pPr>
        <w:rPr>
          <w:rFonts w:ascii="Arial" w:hAnsi="Arial" w:cs="Arial"/>
          <w:sz w:val="22"/>
          <w:szCs w:val="22"/>
        </w:rPr>
      </w:pPr>
      <w:r>
        <w:rPr>
          <w:rFonts w:ascii="Arial" w:hAnsi="Arial" w:cs="Arial"/>
          <w:sz w:val="22"/>
          <w:szCs w:val="22"/>
        </w:rPr>
        <w:t>Mit Hans Schmid verliert der Verband ein Urgestein, das altersbedingt kürzer treten möchte.</w:t>
      </w:r>
    </w:p>
    <w:p w:rsidR="00AA320C" w:rsidRDefault="00AA320C" w:rsidP="00AA320C">
      <w:pPr>
        <w:rPr>
          <w:rFonts w:ascii="Arial" w:hAnsi="Arial" w:cs="Arial"/>
          <w:sz w:val="22"/>
          <w:szCs w:val="22"/>
        </w:rPr>
      </w:pPr>
      <w:r>
        <w:rPr>
          <w:rFonts w:ascii="Arial" w:hAnsi="Arial" w:cs="Arial"/>
          <w:sz w:val="22"/>
          <w:szCs w:val="22"/>
        </w:rPr>
        <w:lastRenderedPageBreak/>
        <w:t xml:space="preserve">Er war maßgeblich an der Fusion des Deutschen Dachgärtner Verband e.V. (DDV) mit der Fachvereinigung Bauwerksbegrünung e.V. (FBB) zum Bundesverband </w:t>
      </w:r>
      <w:proofErr w:type="spellStart"/>
      <w:r>
        <w:rPr>
          <w:rFonts w:ascii="Arial" w:hAnsi="Arial" w:cs="Arial"/>
          <w:sz w:val="22"/>
          <w:szCs w:val="22"/>
        </w:rPr>
        <w:t>GebäudeGrün</w:t>
      </w:r>
      <w:proofErr w:type="spellEnd"/>
      <w:r>
        <w:rPr>
          <w:rFonts w:ascii="Arial" w:hAnsi="Arial" w:cs="Arial"/>
          <w:sz w:val="22"/>
          <w:szCs w:val="22"/>
        </w:rPr>
        <w:t xml:space="preserve"> e.V. (</w:t>
      </w:r>
      <w:proofErr w:type="spellStart"/>
      <w:r>
        <w:rPr>
          <w:rFonts w:ascii="Arial" w:hAnsi="Arial" w:cs="Arial"/>
          <w:sz w:val="22"/>
          <w:szCs w:val="22"/>
        </w:rPr>
        <w:t>BuGG</w:t>
      </w:r>
      <w:proofErr w:type="spellEnd"/>
      <w:r>
        <w:rPr>
          <w:rFonts w:ascii="Arial" w:hAnsi="Arial" w:cs="Arial"/>
          <w:sz w:val="22"/>
          <w:szCs w:val="22"/>
        </w:rPr>
        <w:t xml:space="preserve">) im Mai 2018 beteiligt und dann engagiertes Mitglied im </w:t>
      </w:r>
      <w:proofErr w:type="spellStart"/>
      <w:r>
        <w:rPr>
          <w:rFonts w:ascii="Arial" w:hAnsi="Arial" w:cs="Arial"/>
          <w:sz w:val="22"/>
          <w:szCs w:val="22"/>
        </w:rPr>
        <w:t>BuGG</w:t>
      </w:r>
      <w:proofErr w:type="spellEnd"/>
      <w:r>
        <w:rPr>
          <w:rFonts w:ascii="Arial" w:hAnsi="Arial" w:cs="Arial"/>
          <w:sz w:val="22"/>
          <w:szCs w:val="22"/>
        </w:rPr>
        <w:t xml:space="preserve">-Präsidium. </w:t>
      </w:r>
    </w:p>
    <w:p w:rsidR="00AA320C" w:rsidRDefault="00AA320C" w:rsidP="00AA320C">
      <w:pPr>
        <w:rPr>
          <w:rFonts w:ascii="Arial" w:hAnsi="Arial" w:cs="Arial"/>
          <w:sz w:val="22"/>
          <w:szCs w:val="22"/>
        </w:rPr>
      </w:pPr>
    </w:p>
    <w:p w:rsidR="00AA320C" w:rsidRDefault="00AA320C" w:rsidP="00AA320C">
      <w:pPr>
        <w:rPr>
          <w:rFonts w:ascii="Arial" w:hAnsi="Arial" w:cs="Arial"/>
          <w:sz w:val="22"/>
          <w:szCs w:val="22"/>
        </w:rPr>
      </w:pPr>
      <w:r>
        <w:rPr>
          <w:rFonts w:ascii="Arial" w:hAnsi="Arial" w:cs="Arial"/>
          <w:sz w:val="22"/>
          <w:szCs w:val="22"/>
        </w:rPr>
        <w:t>www.gebaeudegruen.info</w:t>
      </w:r>
    </w:p>
    <w:p w:rsidR="00AA320C" w:rsidRDefault="00AA320C" w:rsidP="00AA320C">
      <w:pPr>
        <w:rPr>
          <w:rFonts w:ascii="Arial" w:hAnsi="Arial" w:cs="Arial"/>
          <w:sz w:val="22"/>
          <w:szCs w:val="22"/>
        </w:rPr>
      </w:pPr>
    </w:p>
    <w:p w:rsidR="00AA320C" w:rsidRPr="003B5D7C" w:rsidRDefault="00AA320C" w:rsidP="00AA320C">
      <w:pPr>
        <w:rPr>
          <w:rFonts w:ascii="Arial" w:hAnsi="Arial" w:cs="Arial"/>
          <w:sz w:val="22"/>
          <w:szCs w:val="22"/>
        </w:rPr>
      </w:pPr>
    </w:p>
    <w:p w:rsidR="00AA320C" w:rsidRPr="002D5D31" w:rsidRDefault="00AA320C" w:rsidP="00AA320C">
      <w:pPr>
        <w:rPr>
          <w:rFonts w:ascii="Arial" w:hAnsi="Arial" w:cs="Arial"/>
          <w:b/>
          <w:sz w:val="22"/>
          <w:szCs w:val="22"/>
          <w:u w:val="single"/>
        </w:rPr>
      </w:pPr>
      <w:r w:rsidRPr="002D5D31">
        <w:rPr>
          <w:rFonts w:ascii="Arial" w:hAnsi="Arial" w:cs="Arial"/>
          <w:b/>
          <w:sz w:val="22"/>
          <w:szCs w:val="22"/>
          <w:u w:val="single"/>
        </w:rPr>
        <w:t>Foto</w:t>
      </w:r>
    </w:p>
    <w:p w:rsidR="00AA320C" w:rsidRPr="003B5D7C" w:rsidRDefault="00AA320C" w:rsidP="00AA320C">
      <w:pPr>
        <w:rPr>
          <w:rFonts w:ascii="Arial" w:hAnsi="Arial" w:cs="Arial"/>
          <w:sz w:val="22"/>
          <w:szCs w:val="22"/>
        </w:rPr>
      </w:pPr>
    </w:p>
    <w:p w:rsidR="00AA320C" w:rsidRPr="003B5D7C" w:rsidRDefault="00AA320C" w:rsidP="00AA320C">
      <w:pPr>
        <w:rPr>
          <w:rFonts w:ascii="Arial" w:hAnsi="Arial" w:cs="Arial"/>
          <w:sz w:val="22"/>
          <w:szCs w:val="22"/>
        </w:rPr>
      </w:pPr>
      <w:r>
        <w:rPr>
          <w:rFonts w:ascii="Arial" w:hAnsi="Arial" w:cs="Arial"/>
          <w:sz w:val="22"/>
          <w:szCs w:val="22"/>
        </w:rPr>
        <w:t>Foto 1:</w:t>
      </w:r>
      <w:r w:rsidRPr="003B5D7C">
        <w:rPr>
          <w:rFonts w:ascii="Arial" w:hAnsi="Arial" w:cs="Arial"/>
          <w:sz w:val="22"/>
          <w:szCs w:val="22"/>
        </w:rPr>
        <w:t xml:space="preserve"> </w:t>
      </w:r>
      <w:r>
        <w:rPr>
          <w:rFonts w:ascii="Arial" w:hAnsi="Arial" w:cs="Arial"/>
          <w:sz w:val="22"/>
          <w:szCs w:val="22"/>
        </w:rPr>
        <w:t xml:space="preserve">Das neue </w:t>
      </w:r>
      <w:proofErr w:type="spellStart"/>
      <w:r>
        <w:rPr>
          <w:rFonts w:ascii="Arial" w:hAnsi="Arial" w:cs="Arial"/>
          <w:sz w:val="22"/>
          <w:szCs w:val="22"/>
        </w:rPr>
        <w:t>BuGG</w:t>
      </w:r>
      <w:proofErr w:type="spellEnd"/>
      <w:r>
        <w:rPr>
          <w:rFonts w:ascii="Arial" w:hAnsi="Arial" w:cs="Arial"/>
          <w:sz w:val="22"/>
          <w:szCs w:val="22"/>
        </w:rPr>
        <w:t xml:space="preserve">-Präsidium (v.l.n.r.): Gerd Vogt (Schatzmeister), Carsten </w:t>
      </w:r>
      <w:proofErr w:type="spellStart"/>
      <w:r>
        <w:rPr>
          <w:rFonts w:ascii="Arial" w:hAnsi="Arial" w:cs="Arial"/>
          <w:sz w:val="22"/>
          <w:szCs w:val="22"/>
        </w:rPr>
        <w:t>Henselek</w:t>
      </w:r>
      <w:proofErr w:type="spellEnd"/>
      <w:r>
        <w:rPr>
          <w:rFonts w:ascii="Arial" w:hAnsi="Arial" w:cs="Arial"/>
          <w:sz w:val="22"/>
          <w:szCs w:val="22"/>
        </w:rPr>
        <w:t xml:space="preserve"> (Vizepräsident), Dr. Gunter Mann (Präsident), Helmut Kern (Präsidiumsmitglied), Tobias Buchen (Präsidiumsmitglied).</w:t>
      </w:r>
    </w:p>
    <w:p w:rsidR="00AA320C" w:rsidRDefault="00AA320C" w:rsidP="00AA320C">
      <w:pPr>
        <w:rPr>
          <w:rFonts w:ascii="Arial" w:hAnsi="Arial" w:cs="Arial"/>
          <w:sz w:val="22"/>
          <w:szCs w:val="22"/>
        </w:rPr>
      </w:pPr>
      <w:r w:rsidRPr="003B5D7C">
        <w:rPr>
          <w:rFonts w:ascii="Arial" w:hAnsi="Arial" w:cs="Arial"/>
          <w:sz w:val="22"/>
          <w:szCs w:val="22"/>
        </w:rPr>
        <w:t>Quelle</w:t>
      </w:r>
      <w:r>
        <w:rPr>
          <w:rFonts w:ascii="Arial" w:hAnsi="Arial" w:cs="Arial"/>
          <w:sz w:val="22"/>
          <w:szCs w:val="22"/>
        </w:rPr>
        <w:t xml:space="preserve">: </w:t>
      </w:r>
      <w:proofErr w:type="spellStart"/>
      <w:r>
        <w:rPr>
          <w:rFonts w:ascii="Arial" w:hAnsi="Arial" w:cs="Arial"/>
          <w:sz w:val="22"/>
          <w:szCs w:val="22"/>
        </w:rPr>
        <w:t>BuGG</w:t>
      </w:r>
      <w:proofErr w:type="spellEnd"/>
    </w:p>
    <w:p w:rsidR="00B93F55" w:rsidRPr="009D5C2F" w:rsidRDefault="00B93F55" w:rsidP="00B93F55">
      <w:pPr>
        <w:rPr>
          <w:rFonts w:ascii="Arial" w:hAnsi="Arial" w:cs="Arial"/>
          <w:sz w:val="22"/>
          <w:szCs w:val="22"/>
        </w:rPr>
      </w:pPr>
    </w:p>
    <w:p w:rsidR="009D5C2F" w:rsidRDefault="009D5C2F" w:rsidP="009D5C2F">
      <w:pPr>
        <w:rPr>
          <w:rFonts w:ascii="Arial" w:eastAsia="Calibri" w:hAnsi="Arial" w:cs="Arial"/>
          <w:sz w:val="22"/>
          <w:szCs w:val="22"/>
        </w:rPr>
      </w:pPr>
    </w:p>
    <w:p w:rsidR="003F69EF" w:rsidRPr="009D5C2F" w:rsidRDefault="003F69EF" w:rsidP="009D5C2F">
      <w:pPr>
        <w:rPr>
          <w:rFonts w:ascii="Arial" w:eastAsia="Calibri" w:hAnsi="Arial" w:cs="Arial"/>
          <w:sz w:val="22"/>
          <w:szCs w:val="22"/>
        </w:rPr>
      </w:pPr>
    </w:p>
    <w:p w:rsidR="009D5C2F" w:rsidRPr="009D5C2F" w:rsidRDefault="009D5C2F" w:rsidP="009D5C2F">
      <w:pPr>
        <w:rPr>
          <w:rFonts w:ascii="Arial" w:eastAsia="Calibri" w:hAnsi="Arial" w:cs="Arial"/>
          <w:sz w:val="22"/>
          <w:szCs w:val="22"/>
        </w:rPr>
      </w:pPr>
      <w:r w:rsidRPr="009D5C2F">
        <w:rPr>
          <w:rFonts w:ascii="Arial" w:eastAsia="Calibri" w:hAnsi="Arial" w:cs="Arial"/>
          <w:sz w:val="22"/>
          <w:szCs w:val="22"/>
        </w:rPr>
        <w:t xml:space="preserve">Bundesverband </w:t>
      </w:r>
      <w:proofErr w:type="spellStart"/>
      <w:r w:rsidRPr="009D5C2F">
        <w:rPr>
          <w:rFonts w:ascii="Arial" w:eastAsia="Calibri" w:hAnsi="Arial" w:cs="Arial"/>
          <w:sz w:val="22"/>
          <w:szCs w:val="22"/>
        </w:rPr>
        <w:t>GebäudeGrün</w:t>
      </w:r>
      <w:proofErr w:type="spellEnd"/>
      <w:r w:rsidRPr="009D5C2F">
        <w:rPr>
          <w:rFonts w:ascii="Arial" w:eastAsia="Calibri" w:hAnsi="Arial" w:cs="Arial"/>
          <w:sz w:val="22"/>
          <w:szCs w:val="22"/>
        </w:rPr>
        <w:t xml:space="preserve"> e. V. (</w:t>
      </w:r>
      <w:proofErr w:type="spellStart"/>
      <w:r w:rsidRPr="009D5C2F">
        <w:rPr>
          <w:rFonts w:ascii="Arial" w:eastAsia="Calibri" w:hAnsi="Arial" w:cs="Arial"/>
          <w:sz w:val="22"/>
          <w:szCs w:val="22"/>
        </w:rPr>
        <w:t>BuGG</w:t>
      </w:r>
      <w:proofErr w:type="spellEnd"/>
      <w:r w:rsidRPr="009D5C2F">
        <w:rPr>
          <w:rFonts w:ascii="Arial" w:eastAsia="Calibri" w:hAnsi="Arial" w:cs="Arial"/>
          <w:sz w:val="22"/>
          <w:szCs w:val="22"/>
        </w:rPr>
        <w:t>)</w:t>
      </w:r>
    </w:p>
    <w:p w:rsidR="009D5C2F" w:rsidRPr="009D5C2F" w:rsidRDefault="009D5C2F" w:rsidP="009D5C2F">
      <w:pPr>
        <w:tabs>
          <w:tab w:val="left" w:pos="1290"/>
        </w:tabs>
        <w:rPr>
          <w:rFonts w:ascii="Arial" w:eastAsia="Times New Roman" w:hAnsi="Arial" w:cs="Arial"/>
          <w:sz w:val="22"/>
          <w:szCs w:val="22"/>
          <w:lang w:eastAsia="de-DE"/>
        </w:rPr>
      </w:pPr>
      <w:r w:rsidRPr="009D5C2F">
        <w:rPr>
          <w:rFonts w:ascii="Arial" w:eastAsia="Times New Roman" w:hAnsi="Arial" w:cs="Arial"/>
          <w:sz w:val="22"/>
          <w:szCs w:val="22"/>
          <w:lang w:eastAsia="de-DE"/>
        </w:rPr>
        <w:t>Albrechtstraße 13</w:t>
      </w:r>
    </w:p>
    <w:p w:rsidR="009D5C2F" w:rsidRPr="009D5C2F" w:rsidRDefault="009D5C2F" w:rsidP="009D5C2F">
      <w:pPr>
        <w:tabs>
          <w:tab w:val="left" w:pos="1290"/>
        </w:tabs>
        <w:rPr>
          <w:rFonts w:ascii="Arial" w:eastAsia="Times New Roman" w:hAnsi="Arial" w:cs="Arial"/>
          <w:bCs/>
          <w:sz w:val="22"/>
          <w:szCs w:val="22"/>
          <w:lang w:eastAsia="de-DE"/>
        </w:rPr>
      </w:pPr>
      <w:r w:rsidRPr="009D5C2F">
        <w:rPr>
          <w:rFonts w:ascii="Arial" w:eastAsia="Times New Roman" w:hAnsi="Arial" w:cs="Arial"/>
          <w:sz w:val="22"/>
          <w:szCs w:val="22"/>
          <w:lang w:eastAsia="de-DE"/>
        </w:rPr>
        <w:t>10117 Berlin</w:t>
      </w:r>
    </w:p>
    <w:p w:rsidR="009D5C2F" w:rsidRPr="009D5C2F" w:rsidRDefault="009D5C2F" w:rsidP="009D5C2F">
      <w:pPr>
        <w:rPr>
          <w:rFonts w:ascii="Arial" w:eastAsia="Times New Roman" w:hAnsi="Arial" w:cs="Arial"/>
          <w:sz w:val="22"/>
          <w:szCs w:val="22"/>
          <w:lang w:eastAsia="de-DE"/>
        </w:rPr>
      </w:pPr>
      <w:r w:rsidRPr="009D5C2F">
        <w:rPr>
          <w:rFonts w:ascii="Arial" w:eastAsia="Times New Roman" w:hAnsi="Arial" w:cs="Arial"/>
          <w:bCs/>
          <w:sz w:val="22"/>
          <w:szCs w:val="22"/>
          <w:lang w:eastAsia="de-DE"/>
        </w:rPr>
        <w:t>Telefon:</w:t>
      </w:r>
      <w:r w:rsidRPr="009D5C2F">
        <w:rPr>
          <w:rFonts w:ascii="Arial" w:eastAsia="Times New Roman" w:hAnsi="Arial" w:cs="Arial"/>
          <w:sz w:val="22"/>
          <w:szCs w:val="22"/>
          <w:lang w:eastAsia="de-DE"/>
        </w:rPr>
        <w:t xml:space="preserve"> </w:t>
      </w:r>
      <w:r w:rsidRPr="009D5C2F">
        <w:rPr>
          <w:rFonts w:ascii="Arial" w:eastAsia="MS Mincho" w:hAnsi="Arial" w:cs="Arial"/>
          <w:sz w:val="22"/>
          <w:szCs w:val="22"/>
          <w:lang w:eastAsia="ar-SA"/>
        </w:rPr>
        <w:t>+49 30 / 40 05 41 02</w:t>
      </w:r>
      <w:r w:rsidRPr="009D5C2F">
        <w:rPr>
          <w:rFonts w:ascii="Arial" w:eastAsia="Times New Roman" w:hAnsi="Arial" w:cs="Arial"/>
          <w:sz w:val="22"/>
          <w:szCs w:val="22"/>
          <w:lang w:eastAsia="de-DE"/>
        </w:rPr>
        <w:br/>
      </w:r>
      <w:r w:rsidRPr="009D5C2F">
        <w:rPr>
          <w:rFonts w:ascii="Arial" w:eastAsia="Times New Roman" w:hAnsi="Arial" w:cs="Arial"/>
          <w:bCs/>
          <w:sz w:val="22"/>
          <w:szCs w:val="22"/>
          <w:lang w:eastAsia="de-DE"/>
        </w:rPr>
        <w:t>Telefax:</w:t>
      </w:r>
      <w:r w:rsidRPr="009D5C2F">
        <w:rPr>
          <w:rFonts w:ascii="Arial" w:eastAsia="Times New Roman" w:hAnsi="Arial" w:cs="Arial"/>
          <w:sz w:val="22"/>
          <w:szCs w:val="22"/>
          <w:lang w:eastAsia="de-DE"/>
        </w:rPr>
        <w:t xml:space="preserve"> +49 681 / 98 80 572 </w:t>
      </w:r>
    </w:p>
    <w:p w:rsidR="009D5C2F" w:rsidRPr="009D5C2F" w:rsidRDefault="009D5C2F" w:rsidP="009D5C2F">
      <w:pPr>
        <w:rPr>
          <w:rFonts w:ascii="Arial" w:eastAsia="Times New Roman" w:hAnsi="Arial" w:cs="Arial"/>
          <w:sz w:val="22"/>
          <w:szCs w:val="22"/>
          <w:lang w:eastAsia="de-DE"/>
        </w:rPr>
      </w:pPr>
      <w:r w:rsidRPr="009D5C2F">
        <w:rPr>
          <w:rFonts w:ascii="Arial" w:eastAsia="Times New Roman" w:hAnsi="Arial" w:cs="Arial"/>
          <w:bCs/>
          <w:sz w:val="22"/>
          <w:szCs w:val="22"/>
          <w:lang w:eastAsia="de-DE"/>
        </w:rPr>
        <w:t>E-Mail:</w:t>
      </w:r>
      <w:r w:rsidRPr="009D5C2F">
        <w:rPr>
          <w:rFonts w:ascii="Arial" w:eastAsia="Times New Roman" w:hAnsi="Arial" w:cs="Arial"/>
          <w:sz w:val="22"/>
          <w:szCs w:val="22"/>
          <w:lang w:eastAsia="de-DE"/>
        </w:rPr>
        <w:t xml:space="preserve"> info@bugg.de </w:t>
      </w:r>
    </w:p>
    <w:p w:rsidR="009D5C2F" w:rsidRPr="009D5C2F" w:rsidRDefault="009D5C2F" w:rsidP="009D5C2F">
      <w:pPr>
        <w:rPr>
          <w:rFonts w:ascii="Arial" w:eastAsia="Times New Roman" w:hAnsi="Arial" w:cs="Arial"/>
          <w:bCs/>
          <w:sz w:val="22"/>
          <w:szCs w:val="22"/>
          <w:lang w:eastAsia="de-DE"/>
        </w:rPr>
      </w:pPr>
      <w:r w:rsidRPr="009D5C2F">
        <w:rPr>
          <w:rFonts w:ascii="Arial" w:eastAsia="Times New Roman" w:hAnsi="Arial" w:cs="Arial"/>
          <w:bCs/>
          <w:sz w:val="22"/>
          <w:szCs w:val="22"/>
          <w:lang w:eastAsia="de-DE"/>
        </w:rPr>
        <w:t>www.gebaeudegruen.info</w:t>
      </w:r>
    </w:p>
    <w:p w:rsidR="009D5C2F" w:rsidRPr="009D5C2F" w:rsidRDefault="009D5C2F" w:rsidP="009D5C2F">
      <w:pPr>
        <w:rPr>
          <w:rFonts w:ascii="Arial" w:eastAsia="Calibri" w:hAnsi="Arial" w:cs="Arial"/>
          <w:bCs/>
          <w:iCs/>
          <w:color w:val="000000"/>
          <w:sz w:val="22"/>
          <w:szCs w:val="22"/>
        </w:rPr>
      </w:pPr>
    </w:p>
    <w:p w:rsidR="009D5C2F" w:rsidRPr="009D5C2F" w:rsidRDefault="009D5C2F" w:rsidP="009D5C2F">
      <w:pPr>
        <w:rPr>
          <w:rFonts w:ascii="Arial" w:hAnsi="Arial" w:cs="Arial"/>
          <w:sz w:val="22"/>
          <w:szCs w:val="22"/>
        </w:rPr>
      </w:pPr>
      <w:r>
        <w:rPr>
          <w:rFonts w:ascii="Arial" w:eastAsia="Calibri" w:hAnsi="Arial" w:cs="Arial"/>
          <w:bCs/>
          <w:iCs/>
          <w:color w:val="000000"/>
          <w:sz w:val="22"/>
          <w:szCs w:val="22"/>
        </w:rPr>
        <w:t>Berlin, den 0</w:t>
      </w:r>
      <w:r w:rsidR="00651ECB">
        <w:rPr>
          <w:rFonts w:ascii="Arial" w:eastAsia="Calibri" w:hAnsi="Arial" w:cs="Arial"/>
          <w:bCs/>
          <w:iCs/>
          <w:color w:val="000000"/>
          <w:sz w:val="22"/>
          <w:szCs w:val="22"/>
        </w:rPr>
        <w:t>3</w:t>
      </w:r>
      <w:r w:rsidRPr="009D5C2F">
        <w:rPr>
          <w:rFonts w:ascii="Arial" w:eastAsia="Calibri" w:hAnsi="Arial" w:cs="Arial"/>
          <w:bCs/>
          <w:iCs/>
          <w:color w:val="000000"/>
          <w:sz w:val="22"/>
          <w:szCs w:val="22"/>
        </w:rPr>
        <w:t>.</w:t>
      </w:r>
      <w:r w:rsidR="00651ECB">
        <w:rPr>
          <w:rFonts w:ascii="Arial" w:eastAsia="Calibri" w:hAnsi="Arial" w:cs="Arial"/>
          <w:bCs/>
          <w:iCs/>
          <w:color w:val="000000"/>
          <w:sz w:val="22"/>
          <w:szCs w:val="22"/>
        </w:rPr>
        <w:t>0</w:t>
      </w:r>
      <w:r>
        <w:rPr>
          <w:rFonts w:ascii="Arial" w:eastAsia="Calibri" w:hAnsi="Arial" w:cs="Arial"/>
          <w:bCs/>
          <w:iCs/>
          <w:color w:val="000000"/>
          <w:sz w:val="22"/>
          <w:szCs w:val="22"/>
        </w:rPr>
        <w:t>2</w:t>
      </w:r>
      <w:r w:rsidRPr="009D5C2F">
        <w:rPr>
          <w:rFonts w:ascii="Arial" w:eastAsia="Calibri" w:hAnsi="Arial" w:cs="Arial"/>
          <w:bCs/>
          <w:iCs/>
          <w:color w:val="000000"/>
          <w:sz w:val="22"/>
          <w:szCs w:val="22"/>
        </w:rPr>
        <w:t>.20</w:t>
      </w:r>
      <w:r w:rsidR="00651ECB">
        <w:rPr>
          <w:rFonts w:ascii="Arial" w:eastAsia="Calibri" w:hAnsi="Arial" w:cs="Arial"/>
          <w:bCs/>
          <w:iCs/>
          <w:color w:val="000000"/>
          <w:sz w:val="22"/>
          <w:szCs w:val="22"/>
        </w:rPr>
        <w:t>2</w:t>
      </w:r>
      <w:r w:rsidRPr="009D5C2F">
        <w:rPr>
          <w:rFonts w:ascii="Arial" w:eastAsia="Calibri" w:hAnsi="Arial" w:cs="Arial"/>
          <w:bCs/>
          <w:iCs/>
          <w:color w:val="000000"/>
          <w:sz w:val="22"/>
          <w:szCs w:val="22"/>
        </w:rPr>
        <w:t>1</w:t>
      </w:r>
      <w:r w:rsidRPr="009D5C2F">
        <w:rPr>
          <w:rFonts w:ascii="Arial" w:eastAsia="MS Mincho" w:hAnsi="Arial" w:cs="Arial"/>
          <w:sz w:val="22"/>
          <w:szCs w:val="22"/>
          <w:lang w:eastAsia="ar-SA"/>
        </w:rPr>
        <w:br/>
      </w:r>
    </w:p>
    <w:sectPr w:rsidR="009D5C2F" w:rsidRPr="009D5C2F" w:rsidSect="009D5C2F">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91" w:rsidRDefault="00C44091" w:rsidP="009028BC">
      <w:r>
        <w:separator/>
      </w:r>
    </w:p>
  </w:endnote>
  <w:endnote w:type="continuationSeparator" w:id="0">
    <w:p w:rsidR="00C44091" w:rsidRDefault="00C44091" w:rsidP="0090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27923253"/>
      <w:docPartObj>
        <w:docPartGallery w:val="Page Numbers (Bottom of Page)"/>
        <w:docPartUnique/>
      </w:docPartObj>
    </w:sdtPr>
    <w:sdtEndPr>
      <w:rPr>
        <w:rStyle w:val="Seitenzahl"/>
      </w:rPr>
    </w:sdtEndPr>
    <w:sdtContent>
      <w:p w:rsidR="009028BC" w:rsidRDefault="009028BC" w:rsidP="00606E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028BC" w:rsidRDefault="009028BC" w:rsidP="009028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83346226"/>
      <w:docPartObj>
        <w:docPartGallery w:val="Page Numbers (Bottom of Page)"/>
        <w:docPartUnique/>
      </w:docPartObj>
    </w:sdtPr>
    <w:sdtEndPr>
      <w:rPr>
        <w:rStyle w:val="Seitenzahl"/>
      </w:rPr>
    </w:sdtEndPr>
    <w:sdtContent>
      <w:p w:rsidR="009028BC" w:rsidRDefault="009028BC" w:rsidP="00606E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D33FB">
          <w:rPr>
            <w:rStyle w:val="Seitenzahl"/>
            <w:noProof/>
          </w:rPr>
          <w:t>2</w:t>
        </w:r>
        <w:r>
          <w:rPr>
            <w:rStyle w:val="Seitenzahl"/>
          </w:rPr>
          <w:fldChar w:fldCharType="end"/>
        </w:r>
      </w:p>
    </w:sdtContent>
  </w:sdt>
  <w:p w:rsidR="009028BC" w:rsidRDefault="009028BC" w:rsidP="009028B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91" w:rsidRDefault="00C44091" w:rsidP="009028BC">
      <w:r>
        <w:separator/>
      </w:r>
    </w:p>
  </w:footnote>
  <w:footnote w:type="continuationSeparator" w:id="0">
    <w:p w:rsidR="00C44091" w:rsidRDefault="00C44091" w:rsidP="0090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1182"/>
    <w:multiLevelType w:val="hybridMultilevel"/>
    <w:tmpl w:val="C0669F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302C69"/>
    <w:multiLevelType w:val="hybridMultilevel"/>
    <w:tmpl w:val="C838A1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4D76651"/>
    <w:multiLevelType w:val="hybridMultilevel"/>
    <w:tmpl w:val="1D082D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0624B3"/>
    <w:multiLevelType w:val="hybridMultilevel"/>
    <w:tmpl w:val="579E9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F262CC"/>
    <w:multiLevelType w:val="hybridMultilevel"/>
    <w:tmpl w:val="F31ADB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A4"/>
    <w:rsid w:val="00006EB0"/>
    <w:rsid w:val="000535FB"/>
    <w:rsid w:val="00074B1F"/>
    <w:rsid w:val="0009181E"/>
    <w:rsid w:val="000A3F22"/>
    <w:rsid w:val="000D7EC6"/>
    <w:rsid w:val="0011683B"/>
    <w:rsid w:val="00125BD5"/>
    <w:rsid w:val="00201AF4"/>
    <w:rsid w:val="0021510B"/>
    <w:rsid w:val="0022008F"/>
    <w:rsid w:val="00231181"/>
    <w:rsid w:val="00236B6B"/>
    <w:rsid w:val="00245CC9"/>
    <w:rsid w:val="002850BB"/>
    <w:rsid w:val="002A107D"/>
    <w:rsid w:val="002B5E7E"/>
    <w:rsid w:val="002E7AEB"/>
    <w:rsid w:val="00317D18"/>
    <w:rsid w:val="00322E08"/>
    <w:rsid w:val="003609F1"/>
    <w:rsid w:val="0038755D"/>
    <w:rsid w:val="00392BAE"/>
    <w:rsid w:val="003B56C4"/>
    <w:rsid w:val="003E0D0F"/>
    <w:rsid w:val="003E3BD4"/>
    <w:rsid w:val="003F69EF"/>
    <w:rsid w:val="00437EF5"/>
    <w:rsid w:val="00483961"/>
    <w:rsid w:val="00484537"/>
    <w:rsid w:val="00494DA2"/>
    <w:rsid w:val="004B61AC"/>
    <w:rsid w:val="004D3AEC"/>
    <w:rsid w:val="004D3D69"/>
    <w:rsid w:val="00511DFF"/>
    <w:rsid w:val="0052004D"/>
    <w:rsid w:val="00534F3F"/>
    <w:rsid w:val="005474E8"/>
    <w:rsid w:val="00551117"/>
    <w:rsid w:val="00577A6B"/>
    <w:rsid w:val="0059783A"/>
    <w:rsid w:val="005D6BDE"/>
    <w:rsid w:val="00630072"/>
    <w:rsid w:val="006356CE"/>
    <w:rsid w:val="006479D8"/>
    <w:rsid w:val="00651ECB"/>
    <w:rsid w:val="00670F02"/>
    <w:rsid w:val="006868A6"/>
    <w:rsid w:val="00695096"/>
    <w:rsid w:val="006E454A"/>
    <w:rsid w:val="00702E95"/>
    <w:rsid w:val="00707B8D"/>
    <w:rsid w:val="00712D7C"/>
    <w:rsid w:val="00713BF7"/>
    <w:rsid w:val="00720548"/>
    <w:rsid w:val="007423B2"/>
    <w:rsid w:val="00766EAB"/>
    <w:rsid w:val="0079200D"/>
    <w:rsid w:val="007B6AFF"/>
    <w:rsid w:val="007C1161"/>
    <w:rsid w:val="007C1E7B"/>
    <w:rsid w:val="007E0880"/>
    <w:rsid w:val="007E17B2"/>
    <w:rsid w:val="007E6681"/>
    <w:rsid w:val="0081480D"/>
    <w:rsid w:val="00827760"/>
    <w:rsid w:val="00856044"/>
    <w:rsid w:val="008749C8"/>
    <w:rsid w:val="00892AA4"/>
    <w:rsid w:val="008B0323"/>
    <w:rsid w:val="008E30DA"/>
    <w:rsid w:val="009028BC"/>
    <w:rsid w:val="009135DD"/>
    <w:rsid w:val="009533C9"/>
    <w:rsid w:val="009768CA"/>
    <w:rsid w:val="00987921"/>
    <w:rsid w:val="00994477"/>
    <w:rsid w:val="009A3779"/>
    <w:rsid w:val="009D5C2F"/>
    <w:rsid w:val="009D7FDA"/>
    <w:rsid w:val="00A34CA2"/>
    <w:rsid w:val="00AA320C"/>
    <w:rsid w:val="00AA4503"/>
    <w:rsid w:val="00AC5E42"/>
    <w:rsid w:val="00AD0ABE"/>
    <w:rsid w:val="00AD0C87"/>
    <w:rsid w:val="00AD2D6C"/>
    <w:rsid w:val="00AD784F"/>
    <w:rsid w:val="00AF1175"/>
    <w:rsid w:val="00AF4AFA"/>
    <w:rsid w:val="00B11FDE"/>
    <w:rsid w:val="00B300A3"/>
    <w:rsid w:val="00B65E6F"/>
    <w:rsid w:val="00B70490"/>
    <w:rsid w:val="00B92951"/>
    <w:rsid w:val="00B9355D"/>
    <w:rsid w:val="00B93F55"/>
    <w:rsid w:val="00BD1401"/>
    <w:rsid w:val="00BD1A20"/>
    <w:rsid w:val="00BD7897"/>
    <w:rsid w:val="00BF236F"/>
    <w:rsid w:val="00C07518"/>
    <w:rsid w:val="00C121CE"/>
    <w:rsid w:val="00C264B3"/>
    <w:rsid w:val="00C26790"/>
    <w:rsid w:val="00C44091"/>
    <w:rsid w:val="00C61CE5"/>
    <w:rsid w:val="00C74CDE"/>
    <w:rsid w:val="00C91301"/>
    <w:rsid w:val="00CC3627"/>
    <w:rsid w:val="00D33EDB"/>
    <w:rsid w:val="00D374C6"/>
    <w:rsid w:val="00D51AA0"/>
    <w:rsid w:val="00D56F2E"/>
    <w:rsid w:val="00D921EB"/>
    <w:rsid w:val="00D9302E"/>
    <w:rsid w:val="00DD33FB"/>
    <w:rsid w:val="00EB400F"/>
    <w:rsid w:val="00EB4C87"/>
    <w:rsid w:val="00F05A49"/>
    <w:rsid w:val="00F15CEE"/>
    <w:rsid w:val="00F41071"/>
    <w:rsid w:val="00F70F4F"/>
    <w:rsid w:val="00FA307F"/>
    <w:rsid w:val="00FC38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028BC"/>
    <w:pPr>
      <w:tabs>
        <w:tab w:val="center" w:pos="4536"/>
        <w:tab w:val="right" w:pos="9072"/>
      </w:tabs>
    </w:pPr>
  </w:style>
  <w:style w:type="character" w:customStyle="1" w:styleId="FuzeileZchn">
    <w:name w:val="Fußzeile Zchn"/>
    <w:basedOn w:val="Absatz-Standardschriftart"/>
    <w:link w:val="Fuzeile"/>
    <w:uiPriority w:val="99"/>
    <w:rsid w:val="009028BC"/>
  </w:style>
  <w:style w:type="character" w:styleId="Seitenzahl">
    <w:name w:val="page number"/>
    <w:basedOn w:val="Absatz-Standardschriftart"/>
    <w:uiPriority w:val="99"/>
    <w:semiHidden/>
    <w:unhideWhenUsed/>
    <w:rsid w:val="009028BC"/>
  </w:style>
  <w:style w:type="character" w:styleId="Hyperlink">
    <w:name w:val="Hyperlink"/>
    <w:basedOn w:val="Absatz-Standardschriftart"/>
    <w:uiPriority w:val="99"/>
    <w:unhideWhenUsed/>
    <w:rsid w:val="009768CA"/>
    <w:rPr>
      <w:color w:val="0563C1" w:themeColor="hyperlink"/>
      <w:u w:val="single"/>
    </w:rPr>
  </w:style>
  <w:style w:type="character" w:customStyle="1" w:styleId="UnresolvedMention">
    <w:name w:val="Unresolved Mention"/>
    <w:basedOn w:val="Absatz-Standardschriftart"/>
    <w:uiPriority w:val="99"/>
    <w:semiHidden/>
    <w:unhideWhenUsed/>
    <w:rsid w:val="009768CA"/>
    <w:rPr>
      <w:color w:val="605E5C"/>
      <w:shd w:val="clear" w:color="auto" w:fill="E1DFDD"/>
    </w:rPr>
  </w:style>
  <w:style w:type="character" w:styleId="BesuchterHyperlink">
    <w:name w:val="FollowedHyperlink"/>
    <w:basedOn w:val="Absatz-Standardschriftart"/>
    <w:uiPriority w:val="99"/>
    <w:semiHidden/>
    <w:unhideWhenUsed/>
    <w:rsid w:val="00006EB0"/>
    <w:rPr>
      <w:color w:val="954F72" w:themeColor="followedHyperlink"/>
      <w:u w:val="single"/>
    </w:rPr>
  </w:style>
  <w:style w:type="table" w:styleId="Tabellenraster">
    <w:name w:val="Table Grid"/>
    <w:basedOn w:val="NormaleTabelle"/>
    <w:uiPriority w:val="59"/>
    <w:rsid w:val="008749C8"/>
    <w:rPr>
      <w:sz w:val="32"/>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1A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A20"/>
    <w:rPr>
      <w:rFonts w:ascii="Tahoma" w:hAnsi="Tahoma" w:cs="Tahoma"/>
      <w:sz w:val="16"/>
      <w:szCs w:val="16"/>
    </w:rPr>
  </w:style>
  <w:style w:type="paragraph" w:styleId="Listenabsatz">
    <w:name w:val="List Paragraph"/>
    <w:basedOn w:val="Standard"/>
    <w:uiPriority w:val="34"/>
    <w:qFormat/>
    <w:rsid w:val="003B5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028BC"/>
    <w:pPr>
      <w:tabs>
        <w:tab w:val="center" w:pos="4536"/>
        <w:tab w:val="right" w:pos="9072"/>
      </w:tabs>
    </w:pPr>
  </w:style>
  <w:style w:type="character" w:customStyle="1" w:styleId="FuzeileZchn">
    <w:name w:val="Fußzeile Zchn"/>
    <w:basedOn w:val="Absatz-Standardschriftart"/>
    <w:link w:val="Fuzeile"/>
    <w:uiPriority w:val="99"/>
    <w:rsid w:val="009028BC"/>
  </w:style>
  <w:style w:type="character" w:styleId="Seitenzahl">
    <w:name w:val="page number"/>
    <w:basedOn w:val="Absatz-Standardschriftart"/>
    <w:uiPriority w:val="99"/>
    <w:semiHidden/>
    <w:unhideWhenUsed/>
    <w:rsid w:val="009028BC"/>
  </w:style>
  <w:style w:type="character" w:styleId="Hyperlink">
    <w:name w:val="Hyperlink"/>
    <w:basedOn w:val="Absatz-Standardschriftart"/>
    <w:uiPriority w:val="99"/>
    <w:unhideWhenUsed/>
    <w:rsid w:val="009768CA"/>
    <w:rPr>
      <w:color w:val="0563C1" w:themeColor="hyperlink"/>
      <w:u w:val="single"/>
    </w:rPr>
  </w:style>
  <w:style w:type="character" w:customStyle="1" w:styleId="UnresolvedMention">
    <w:name w:val="Unresolved Mention"/>
    <w:basedOn w:val="Absatz-Standardschriftart"/>
    <w:uiPriority w:val="99"/>
    <w:semiHidden/>
    <w:unhideWhenUsed/>
    <w:rsid w:val="009768CA"/>
    <w:rPr>
      <w:color w:val="605E5C"/>
      <w:shd w:val="clear" w:color="auto" w:fill="E1DFDD"/>
    </w:rPr>
  </w:style>
  <w:style w:type="character" w:styleId="BesuchterHyperlink">
    <w:name w:val="FollowedHyperlink"/>
    <w:basedOn w:val="Absatz-Standardschriftart"/>
    <w:uiPriority w:val="99"/>
    <w:semiHidden/>
    <w:unhideWhenUsed/>
    <w:rsid w:val="00006EB0"/>
    <w:rPr>
      <w:color w:val="954F72" w:themeColor="followedHyperlink"/>
      <w:u w:val="single"/>
    </w:rPr>
  </w:style>
  <w:style w:type="table" w:styleId="Tabellenraster">
    <w:name w:val="Table Grid"/>
    <w:basedOn w:val="NormaleTabelle"/>
    <w:uiPriority w:val="59"/>
    <w:rsid w:val="008749C8"/>
    <w:rPr>
      <w:sz w:val="32"/>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1A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A20"/>
    <w:rPr>
      <w:rFonts w:ascii="Tahoma" w:hAnsi="Tahoma" w:cs="Tahoma"/>
      <w:sz w:val="16"/>
      <w:szCs w:val="16"/>
    </w:rPr>
  </w:style>
  <w:style w:type="paragraph" w:styleId="Listenabsatz">
    <w:name w:val="List Paragraph"/>
    <w:basedOn w:val="Standard"/>
    <w:uiPriority w:val="34"/>
    <w:qFormat/>
    <w:rsid w:val="003B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6928">
      <w:bodyDiv w:val="1"/>
      <w:marLeft w:val="0"/>
      <w:marRight w:val="0"/>
      <w:marTop w:val="0"/>
      <w:marBottom w:val="0"/>
      <w:divBdr>
        <w:top w:val="none" w:sz="0" w:space="0" w:color="auto"/>
        <w:left w:val="none" w:sz="0" w:space="0" w:color="auto"/>
        <w:bottom w:val="none" w:sz="0" w:space="0" w:color="auto"/>
        <w:right w:val="none" w:sz="0" w:space="0" w:color="auto"/>
      </w:divBdr>
    </w:div>
    <w:div w:id="696472610">
      <w:bodyDiv w:val="1"/>
      <w:marLeft w:val="0"/>
      <w:marRight w:val="0"/>
      <w:marTop w:val="0"/>
      <w:marBottom w:val="0"/>
      <w:divBdr>
        <w:top w:val="none" w:sz="0" w:space="0" w:color="auto"/>
        <w:left w:val="none" w:sz="0" w:space="0" w:color="auto"/>
        <w:bottom w:val="none" w:sz="0" w:space="0" w:color="auto"/>
        <w:right w:val="none" w:sz="0" w:space="0" w:color="auto"/>
      </w:divBdr>
    </w:div>
    <w:div w:id="1446193398">
      <w:bodyDiv w:val="1"/>
      <w:marLeft w:val="0"/>
      <w:marRight w:val="0"/>
      <w:marTop w:val="0"/>
      <w:marBottom w:val="0"/>
      <w:divBdr>
        <w:top w:val="none" w:sz="0" w:space="0" w:color="auto"/>
        <w:left w:val="none" w:sz="0" w:space="0" w:color="auto"/>
        <w:bottom w:val="none" w:sz="0" w:space="0" w:color="auto"/>
        <w:right w:val="none" w:sz="0" w:space="0" w:color="auto"/>
      </w:divBdr>
    </w:div>
    <w:div w:id="1814448813">
      <w:bodyDiv w:val="1"/>
      <w:marLeft w:val="0"/>
      <w:marRight w:val="0"/>
      <w:marTop w:val="0"/>
      <w:marBottom w:val="0"/>
      <w:divBdr>
        <w:top w:val="none" w:sz="0" w:space="0" w:color="auto"/>
        <w:left w:val="none" w:sz="0" w:space="0" w:color="auto"/>
        <w:bottom w:val="none" w:sz="0" w:space="0" w:color="auto"/>
        <w:right w:val="none" w:sz="0" w:space="0" w:color="auto"/>
      </w:divBdr>
    </w:div>
    <w:div w:id="2046828861">
      <w:bodyDiv w:val="1"/>
      <w:marLeft w:val="0"/>
      <w:marRight w:val="0"/>
      <w:marTop w:val="0"/>
      <w:marBottom w:val="0"/>
      <w:divBdr>
        <w:top w:val="none" w:sz="0" w:space="0" w:color="auto"/>
        <w:left w:val="none" w:sz="0" w:space="0" w:color="auto"/>
        <w:bottom w:val="none" w:sz="0" w:space="0" w:color="auto"/>
        <w:right w:val="none" w:sz="0" w:space="0" w:color="auto"/>
      </w:divBdr>
      <w:divsChild>
        <w:div w:id="84617437">
          <w:marLeft w:val="0"/>
          <w:marRight w:val="0"/>
          <w:marTop w:val="0"/>
          <w:marBottom w:val="0"/>
          <w:divBdr>
            <w:top w:val="none" w:sz="0" w:space="0" w:color="auto"/>
            <w:left w:val="none" w:sz="0" w:space="0" w:color="auto"/>
            <w:bottom w:val="none" w:sz="0" w:space="0" w:color="auto"/>
            <w:right w:val="none" w:sz="0" w:space="0" w:color="auto"/>
          </w:divBdr>
        </w:div>
        <w:div w:id="1171675760">
          <w:marLeft w:val="0"/>
          <w:marRight w:val="0"/>
          <w:marTop w:val="0"/>
          <w:marBottom w:val="0"/>
          <w:divBdr>
            <w:top w:val="none" w:sz="0" w:space="0" w:color="auto"/>
            <w:left w:val="none" w:sz="0" w:space="0" w:color="auto"/>
            <w:bottom w:val="none" w:sz="0" w:space="0" w:color="auto"/>
            <w:right w:val="none" w:sz="0" w:space="0" w:color="auto"/>
          </w:divBdr>
        </w:div>
        <w:div w:id="35022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Kolb</dc:creator>
  <cp:lastModifiedBy>Gunter</cp:lastModifiedBy>
  <cp:revision>4</cp:revision>
  <dcterms:created xsi:type="dcterms:W3CDTF">2021-02-03T09:27:00Z</dcterms:created>
  <dcterms:modified xsi:type="dcterms:W3CDTF">2021-02-04T07:54:00Z</dcterms:modified>
</cp:coreProperties>
</file>