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D3E" w:rsidRPr="007C215F" w:rsidRDefault="00912D3E" w:rsidP="00912D3E">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3447FE4C" wp14:editId="48F383D3">
            <wp:simplePos x="0" y="0"/>
            <wp:positionH relativeFrom="margin">
              <wp:posOffset>4686300</wp:posOffset>
            </wp:positionH>
            <wp:positionV relativeFrom="margin">
              <wp:posOffset>-342900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912D3E" w:rsidRPr="00912D3E" w:rsidRDefault="00912D3E" w:rsidP="00912D3E">
      <w:pPr>
        <w:spacing w:after="0" w:line="240" w:lineRule="auto"/>
        <w:rPr>
          <w:rFonts w:ascii="Arial" w:hAnsi="Arial" w:cs="Arial"/>
          <w:lang w:eastAsia="ja-JP"/>
        </w:rPr>
      </w:pPr>
    </w:p>
    <w:p w:rsidR="004A5690" w:rsidRPr="00026C11" w:rsidRDefault="004A5690" w:rsidP="004A5690">
      <w:pPr>
        <w:autoSpaceDE w:val="0"/>
        <w:autoSpaceDN w:val="0"/>
        <w:adjustRightInd w:val="0"/>
        <w:spacing w:after="0" w:line="240" w:lineRule="auto"/>
        <w:rPr>
          <w:rFonts w:ascii="Arial" w:hAnsi="Arial" w:cs="Arial"/>
          <w:iCs/>
          <w:sz w:val="28"/>
          <w:szCs w:val="28"/>
        </w:rPr>
      </w:pPr>
      <w:r>
        <w:rPr>
          <w:rFonts w:ascii="Arial" w:hAnsi="Arial" w:cs="Arial"/>
          <w:iCs/>
          <w:sz w:val="28"/>
          <w:szCs w:val="28"/>
        </w:rPr>
        <w:t xml:space="preserve">Save </w:t>
      </w:r>
      <w:proofErr w:type="spellStart"/>
      <w:r>
        <w:rPr>
          <w:rFonts w:ascii="Arial" w:hAnsi="Arial" w:cs="Arial"/>
          <w:iCs/>
          <w:sz w:val="28"/>
          <w:szCs w:val="28"/>
        </w:rPr>
        <w:t>the</w:t>
      </w:r>
      <w:proofErr w:type="spellEnd"/>
      <w:r>
        <w:rPr>
          <w:rFonts w:ascii="Arial" w:hAnsi="Arial" w:cs="Arial"/>
          <w:iCs/>
          <w:sz w:val="28"/>
          <w:szCs w:val="28"/>
        </w:rPr>
        <w:t xml:space="preserve"> Date! </w:t>
      </w:r>
    </w:p>
    <w:p w:rsidR="004A5690" w:rsidRPr="00026C11" w:rsidRDefault="004A5690" w:rsidP="004A5690">
      <w:pPr>
        <w:autoSpaceDE w:val="0"/>
        <w:autoSpaceDN w:val="0"/>
        <w:adjustRightInd w:val="0"/>
        <w:spacing w:after="0" w:line="240" w:lineRule="auto"/>
        <w:rPr>
          <w:rFonts w:ascii="Arial" w:hAnsi="Arial" w:cs="Arial"/>
          <w:iCs/>
          <w:sz w:val="28"/>
          <w:szCs w:val="28"/>
        </w:rPr>
      </w:pPr>
    </w:p>
    <w:p w:rsidR="004A5690" w:rsidRPr="004A5690" w:rsidRDefault="004A5690" w:rsidP="004A5690">
      <w:pPr>
        <w:spacing w:after="0" w:line="240" w:lineRule="auto"/>
        <w:rPr>
          <w:rFonts w:ascii="Arial" w:hAnsi="Arial" w:cs="Arial"/>
          <w:sz w:val="32"/>
          <w:szCs w:val="32"/>
        </w:rPr>
      </w:pPr>
      <w:r w:rsidRPr="004A5690">
        <w:rPr>
          <w:rFonts w:ascii="Arial" w:hAnsi="Arial" w:cs="Arial"/>
          <w:b/>
          <w:sz w:val="32"/>
          <w:szCs w:val="32"/>
        </w:rPr>
        <w:t>BuGG-Fachkongress „Biodiversität Gebäudegrün“ am 24.</w:t>
      </w:r>
      <w:r w:rsidR="007C251C">
        <w:rPr>
          <w:rFonts w:ascii="Arial" w:hAnsi="Arial" w:cs="Arial"/>
          <w:b/>
          <w:sz w:val="32"/>
          <w:szCs w:val="32"/>
        </w:rPr>
        <w:t xml:space="preserve"> und </w:t>
      </w:r>
      <w:r w:rsidRPr="004A5690">
        <w:rPr>
          <w:rFonts w:ascii="Arial" w:hAnsi="Arial" w:cs="Arial"/>
          <w:b/>
          <w:sz w:val="32"/>
          <w:szCs w:val="32"/>
        </w:rPr>
        <w:t>25.04.2024 in Düsseldorf</w:t>
      </w:r>
      <w:r w:rsidRPr="004A5690">
        <w:rPr>
          <w:rFonts w:ascii="Arial" w:hAnsi="Arial" w:cs="Arial"/>
          <w:sz w:val="32"/>
          <w:szCs w:val="32"/>
        </w:rPr>
        <w:t xml:space="preserve">       </w:t>
      </w:r>
    </w:p>
    <w:p w:rsidR="004A5690" w:rsidRPr="00D85013" w:rsidRDefault="004A5690" w:rsidP="004A5690">
      <w:pPr>
        <w:autoSpaceDE w:val="0"/>
        <w:autoSpaceDN w:val="0"/>
        <w:adjustRightInd w:val="0"/>
        <w:spacing w:after="0" w:line="240" w:lineRule="auto"/>
        <w:rPr>
          <w:rFonts w:ascii="Arial" w:hAnsi="Arial" w:cs="Arial"/>
        </w:rPr>
      </w:pPr>
    </w:p>
    <w:p w:rsidR="004A5690" w:rsidRPr="00D85013" w:rsidRDefault="004A5690" w:rsidP="004A5690">
      <w:pPr>
        <w:autoSpaceDE w:val="0"/>
        <w:autoSpaceDN w:val="0"/>
        <w:adjustRightInd w:val="0"/>
        <w:spacing w:after="0" w:line="240" w:lineRule="auto"/>
        <w:rPr>
          <w:rFonts w:ascii="Arial" w:hAnsi="Arial" w:cs="Arial"/>
        </w:rPr>
      </w:pPr>
      <w:r>
        <w:rPr>
          <w:rFonts w:ascii="Arial" w:hAnsi="Arial" w:cs="Arial"/>
        </w:rPr>
        <w:t xml:space="preserve">Der Bundesverband GebäudeGrün e.V. (BuGG) plant nach dem erfolgreichen BuGG-Fachkongress „Solar-Gründach“ Ende 2022 nun einen weiteren Fachkongress mit dem Themenschwerpunkt „Biodiversität rund um das Gebäude mit Dach- und Fassadenbegrünungen“. </w:t>
      </w:r>
    </w:p>
    <w:p w:rsidR="004A5690" w:rsidRPr="00360EC0" w:rsidRDefault="004A5690" w:rsidP="004A5690">
      <w:pPr>
        <w:spacing w:after="0" w:line="240" w:lineRule="auto"/>
        <w:rPr>
          <w:rFonts w:ascii="Arial" w:hAnsi="Arial" w:cs="Arial"/>
        </w:rPr>
      </w:pPr>
      <w:r w:rsidRPr="00360EC0">
        <w:rPr>
          <w:rFonts w:ascii="Arial" w:hAnsi="Arial" w:cs="Arial"/>
        </w:rPr>
        <w:t xml:space="preserve">Der BuGG-Fachkongress „Biodiversität Gebäudegrün“ </w:t>
      </w:r>
      <w:r>
        <w:rPr>
          <w:rFonts w:ascii="Arial" w:hAnsi="Arial" w:cs="Arial"/>
        </w:rPr>
        <w:t xml:space="preserve">soll </w:t>
      </w:r>
      <w:r w:rsidRPr="00360EC0">
        <w:rPr>
          <w:rFonts w:ascii="Arial" w:hAnsi="Arial" w:cs="Arial"/>
        </w:rPr>
        <w:t>am 24.</w:t>
      </w:r>
      <w:r w:rsidR="007C251C">
        <w:rPr>
          <w:rFonts w:ascii="Arial" w:hAnsi="Arial" w:cs="Arial"/>
        </w:rPr>
        <w:t xml:space="preserve"> und </w:t>
      </w:r>
      <w:r w:rsidRPr="00360EC0">
        <w:rPr>
          <w:rFonts w:ascii="Arial" w:hAnsi="Arial" w:cs="Arial"/>
        </w:rPr>
        <w:t>25.04.2024 in Düsseldorf</w:t>
      </w:r>
      <w:r>
        <w:rPr>
          <w:rFonts w:ascii="Arial" w:hAnsi="Arial" w:cs="Arial"/>
        </w:rPr>
        <w:t xml:space="preserve"> als zweitägige Veranstaltung mit begleitender Fachausstellung stattfinden.</w:t>
      </w:r>
    </w:p>
    <w:p w:rsidR="004A5690" w:rsidRDefault="004A5690" w:rsidP="004A5690">
      <w:pPr>
        <w:autoSpaceDE w:val="0"/>
        <w:autoSpaceDN w:val="0"/>
        <w:adjustRightInd w:val="0"/>
        <w:spacing w:after="0" w:line="240" w:lineRule="auto"/>
        <w:rPr>
          <w:rFonts w:ascii="Arial" w:hAnsi="Arial" w:cs="Arial"/>
        </w:rPr>
      </w:pPr>
    </w:p>
    <w:p w:rsidR="004A5690" w:rsidRPr="00D85013" w:rsidRDefault="004A5690" w:rsidP="004A5690">
      <w:pPr>
        <w:autoSpaceDE w:val="0"/>
        <w:autoSpaceDN w:val="0"/>
        <w:adjustRightInd w:val="0"/>
        <w:spacing w:after="0" w:line="240" w:lineRule="auto"/>
        <w:rPr>
          <w:rFonts w:ascii="Arial" w:hAnsi="Arial" w:cs="Arial"/>
        </w:rPr>
      </w:pPr>
      <w:r>
        <w:rPr>
          <w:rFonts w:ascii="Arial" w:hAnsi="Arial" w:cs="Arial"/>
        </w:rPr>
        <w:t xml:space="preserve">Verschiedene Fachvorträge zur Dach- und Fassadenbegrünung werden den nachfolgend aufgeführten Themenblöcken zugeteilt: </w:t>
      </w:r>
    </w:p>
    <w:p w:rsidR="004A5690" w:rsidRPr="007C45F6" w:rsidRDefault="004A5690" w:rsidP="004A5690">
      <w:pPr>
        <w:pStyle w:val="Listenabsatz"/>
        <w:numPr>
          <w:ilvl w:val="0"/>
          <w:numId w:val="3"/>
        </w:numPr>
        <w:spacing w:after="0" w:line="240" w:lineRule="auto"/>
        <w:rPr>
          <w:rFonts w:ascii="Arial" w:hAnsi="Arial" w:cs="Arial"/>
        </w:rPr>
      </w:pPr>
      <w:r w:rsidRPr="007C45F6">
        <w:rPr>
          <w:rFonts w:ascii="Arial" w:hAnsi="Arial" w:cs="Arial"/>
        </w:rPr>
        <w:t>Einführung „Biodiversität“</w:t>
      </w:r>
    </w:p>
    <w:p w:rsidR="004A5690" w:rsidRPr="007C45F6" w:rsidRDefault="004A5690" w:rsidP="004A5690">
      <w:pPr>
        <w:pStyle w:val="Listenabsatz"/>
        <w:numPr>
          <w:ilvl w:val="0"/>
          <w:numId w:val="3"/>
        </w:numPr>
        <w:spacing w:after="0" w:line="240" w:lineRule="auto"/>
        <w:rPr>
          <w:rFonts w:ascii="Arial" w:hAnsi="Arial" w:cs="Arial"/>
        </w:rPr>
      </w:pPr>
      <w:r w:rsidRPr="007C45F6">
        <w:rPr>
          <w:rFonts w:ascii="Arial" w:hAnsi="Arial" w:cs="Arial"/>
        </w:rPr>
        <w:t>Gesetzliche Rahmenbedingungen</w:t>
      </w:r>
    </w:p>
    <w:p w:rsidR="004A5690" w:rsidRPr="007C45F6" w:rsidRDefault="004A5690" w:rsidP="004A5690">
      <w:pPr>
        <w:pStyle w:val="Listenabsatz"/>
        <w:numPr>
          <w:ilvl w:val="0"/>
          <w:numId w:val="3"/>
        </w:numPr>
        <w:spacing w:after="0" w:line="240" w:lineRule="auto"/>
        <w:rPr>
          <w:rFonts w:ascii="Arial" w:hAnsi="Arial" w:cs="Arial"/>
        </w:rPr>
      </w:pPr>
      <w:r w:rsidRPr="007C45F6">
        <w:rPr>
          <w:rFonts w:ascii="Arial" w:hAnsi="Arial" w:cs="Arial"/>
        </w:rPr>
        <w:t xml:space="preserve">Wissenschaftliche Untersuchungen </w:t>
      </w:r>
    </w:p>
    <w:p w:rsidR="004A5690" w:rsidRPr="007C45F6" w:rsidRDefault="004A5690" w:rsidP="004A5690">
      <w:pPr>
        <w:pStyle w:val="Listenabsatz"/>
        <w:numPr>
          <w:ilvl w:val="0"/>
          <w:numId w:val="3"/>
        </w:numPr>
        <w:spacing w:after="0" w:line="240" w:lineRule="auto"/>
        <w:rPr>
          <w:rFonts w:ascii="Arial" w:hAnsi="Arial" w:cs="Arial"/>
        </w:rPr>
      </w:pPr>
      <w:r w:rsidRPr="007C45F6">
        <w:rPr>
          <w:rFonts w:ascii="Arial" w:hAnsi="Arial" w:cs="Arial"/>
        </w:rPr>
        <w:t xml:space="preserve">Praxisbeispiele </w:t>
      </w:r>
    </w:p>
    <w:p w:rsidR="004A5690" w:rsidRPr="007C45F6" w:rsidRDefault="004A5690" w:rsidP="004A5690">
      <w:pPr>
        <w:pStyle w:val="Listenabsatz"/>
        <w:numPr>
          <w:ilvl w:val="0"/>
          <w:numId w:val="3"/>
        </w:numPr>
        <w:spacing w:after="0" w:line="240" w:lineRule="auto"/>
        <w:rPr>
          <w:rFonts w:ascii="Arial" w:hAnsi="Arial" w:cs="Arial"/>
        </w:rPr>
      </w:pPr>
      <w:r w:rsidRPr="007C45F6">
        <w:rPr>
          <w:rFonts w:ascii="Arial" w:hAnsi="Arial" w:cs="Arial"/>
        </w:rPr>
        <w:t>Förderprogramme und Zertifizierungssysteme</w:t>
      </w:r>
    </w:p>
    <w:p w:rsidR="004A5690" w:rsidRDefault="004A5690" w:rsidP="004A5690">
      <w:pPr>
        <w:autoSpaceDE w:val="0"/>
        <w:autoSpaceDN w:val="0"/>
        <w:adjustRightInd w:val="0"/>
        <w:spacing w:after="0" w:line="240" w:lineRule="auto"/>
        <w:rPr>
          <w:rFonts w:ascii="Arial" w:hAnsi="Arial" w:cs="Arial"/>
          <w:bCs/>
        </w:rPr>
      </w:pPr>
    </w:p>
    <w:p w:rsidR="004A5690" w:rsidRPr="00CA255F" w:rsidRDefault="00CA255F" w:rsidP="007C251C">
      <w:pPr>
        <w:autoSpaceDE w:val="0"/>
        <w:autoSpaceDN w:val="0"/>
        <w:adjustRightInd w:val="0"/>
        <w:spacing w:after="0" w:line="240" w:lineRule="auto"/>
        <w:rPr>
          <w:rFonts w:ascii="Arial" w:hAnsi="Arial" w:cs="Arial"/>
        </w:rPr>
      </w:pPr>
      <w:r>
        <w:rPr>
          <w:rFonts w:ascii="Arial" w:hAnsi="Arial" w:cs="Arial"/>
          <w:bCs/>
        </w:rPr>
        <w:t xml:space="preserve">Innerhalb der Blöcke sollen die Themenschwerpunkte mit Fachvorträgen und Podiumsdiskussionen beleuchtet werden. </w:t>
      </w:r>
      <w:r w:rsidR="004A5690">
        <w:rPr>
          <w:rFonts w:ascii="Arial" w:hAnsi="Arial" w:cs="Arial"/>
          <w:bCs/>
        </w:rPr>
        <w:t xml:space="preserve">Dabei sind Fachvorträge </w:t>
      </w:r>
      <w:r w:rsidR="007C251C">
        <w:rPr>
          <w:rFonts w:ascii="Arial" w:hAnsi="Arial" w:cs="Arial"/>
          <w:bCs/>
        </w:rPr>
        <w:t xml:space="preserve">zu verschiedenen Themen vorgesehen, wie zur </w:t>
      </w:r>
      <w:r>
        <w:rPr>
          <w:rFonts w:ascii="Arial" w:hAnsi="Arial" w:cs="Arial"/>
        </w:rPr>
        <w:t xml:space="preserve">Bedeutung von </w:t>
      </w:r>
      <w:r w:rsidR="004A5690" w:rsidRPr="00CA255F">
        <w:rPr>
          <w:rFonts w:ascii="Arial" w:hAnsi="Arial" w:cs="Arial"/>
        </w:rPr>
        <w:t>„Biodiversität“ und i</w:t>
      </w:r>
      <w:r>
        <w:rPr>
          <w:rFonts w:ascii="Arial" w:hAnsi="Arial" w:cs="Arial"/>
        </w:rPr>
        <w:t>hr</w:t>
      </w:r>
      <w:r w:rsidR="004A5690" w:rsidRPr="00CA255F">
        <w:rPr>
          <w:rFonts w:ascii="Arial" w:hAnsi="Arial" w:cs="Arial"/>
        </w:rPr>
        <w:t xml:space="preserve"> Bezug auf </w:t>
      </w:r>
      <w:r>
        <w:rPr>
          <w:rFonts w:ascii="Arial" w:hAnsi="Arial" w:cs="Arial"/>
        </w:rPr>
        <w:t xml:space="preserve">die </w:t>
      </w:r>
      <w:r w:rsidR="004A5690" w:rsidRPr="00CA255F">
        <w:rPr>
          <w:rFonts w:ascii="Arial" w:hAnsi="Arial" w:cs="Arial"/>
        </w:rPr>
        <w:t>Gebäudebegrünung</w:t>
      </w:r>
      <w:r>
        <w:rPr>
          <w:rFonts w:ascii="Arial" w:hAnsi="Arial" w:cs="Arial"/>
        </w:rPr>
        <w:t xml:space="preserve">, </w:t>
      </w:r>
      <w:r w:rsidRPr="00CA255F">
        <w:rPr>
          <w:rFonts w:ascii="Arial" w:hAnsi="Arial" w:cs="Arial"/>
        </w:rPr>
        <w:t xml:space="preserve">Untersuchungen zu artenreichen Dach- </w:t>
      </w:r>
      <w:r>
        <w:rPr>
          <w:rFonts w:ascii="Arial" w:hAnsi="Arial" w:cs="Arial"/>
        </w:rPr>
        <w:t xml:space="preserve">Fassadenbegrünungen, </w:t>
      </w:r>
      <w:r w:rsidR="004A5690" w:rsidRPr="00CA255F">
        <w:rPr>
          <w:rFonts w:ascii="Arial" w:hAnsi="Arial" w:cs="Arial"/>
        </w:rPr>
        <w:t>Gebietsheimische Pflanzenauswahl bei Dach- und Fassadenbegrünungen</w:t>
      </w:r>
      <w:r>
        <w:rPr>
          <w:rFonts w:ascii="Arial" w:hAnsi="Arial" w:cs="Arial"/>
        </w:rPr>
        <w:t xml:space="preserve">, </w:t>
      </w:r>
      <w:r w:rsidR="004A5690" w:rsidRPr="00CA255F">
        <w:rPr>
          <w:rFonts w:ascii="Arial" w:hAnsi="Arial" w:cs="Arial"/>
        </w:rPr>
        <w:t>Festsetzungen von Gebäudebegrünungen in Bebauungsplänen</w:t>
      </w:r>
      <w:r>
        <w:rPr>
          <w:rFonts w:ascii="Arial" w:hAnsi="Arial" w:cs="Arial"/>
        </w:rPr>
        <w:t xml:space="preserve">, </w:t>
      </w:r>
      <w:r w:rsidR="004A5690" w:rsidRPr="00CA255F">
        <w:rPr>
          <w:rFonts w:ascii="Arial" w:hAnsi="Arial" w:cs="Arial"/>
        </w:rPr>
        <w:t>Gebäudebegrünung als Ausgleichsmaßnahme</w:t>
      </w:r>
      <w:r>
        <w:rPr>
          <w:rFonts w:ascii="Arial" w:hAnsi="Arial" w:cs="Arial"/>
        </w:rPr>
        <w:t xml:space="preserve">, </w:t>
      </w:r>
      <w:r w:rsidR="004A5690" w:rsidRPr="00CA255F">
        <w:rPr>
          <w:rFonts w:ascii="Arial" w:hAnsi="Arial" w:cs="Arial"/>
        </w:rPr>
        <w:t>Ökologische Aufwertung bestehender Dachbegrünungen</w:t>
      </w:r>
      <w:r>
        <w:rPr>
          <w:rFonts w:ascii="Arial" w:hAnsi="Arial" w:cs="Arial"/>
        </w:rPr>
        <w:t xml:space="preserve">, </w:t>
      </w:r>
      <w:r w:rsidR="004A5690" w:rsidRPr="00CA255F">
        <w:rPr>
          <w:rFonts w:ascii="Arial" w:hAnsi="Arial" w:cs="Arial"/>
        </w:rPr>
        <w:t>Finanzielle Zuschü</w:t>
      </w:r>
      <w:bookmarkStart w:id="0" w:name="_GoBack"/>
      <w:bookmarkEnd w:id="0"/>
      <w:r w:rsidR="004A5690" w:rsidRPr="00CA255F">
        <w:rPr>
          <w:rFonts w:ascii="Arial" w:hAnsi="Arial" w:cs="Arial"/>
        </w:rPr>
        <w:t>sse bei struktur- und artenreichen Dach- und Fassadenbegrünungen</w:t>
      </w:r>
      <w:r>
        <w:rPr>
          <w:rFonts w:ascii="Arial" w:hAnsi="Arial" w:cs="Arial"/>
        </w:rPr>
        <w:t xml:space="preserve">, </w:t>
      </w:r>
      <w:r w:rsidR="004A5690" w:rsidRPr="00CA255F">
        <w:rPr>
          <w:rFonts w:ascii="Arial" w:hAnsi="Arial" w:cs="Arial"/>
        </w:rPr>
        <w:t>Landes- und Bu</w:t>
      </w:r>
      <w:r>
        <w:rPr>
          <w:rFonts w:ascii="Arial" w:hAnsi="Arial" w:cs="Arial"/>
        </w:rPr>
        <w:t xml:space="preserve">ndesförderung der Artenvielfalt und </w:t>
      </w:r>
      <w:r w:rsidR="004A5690" w:rsidRPr="00CA255F">
        <w:rPr>
          <w:rFonts w:ascii="Arial" w:hAnsi="Arial" w:cs="Arial"/>
        </w:rPr>
        <w:t>Nachhaltiges Bauen</w:t>
      </w:r>
      <w:r>
        <w:rPr>
          <w:rFonts w:ascii="Arial" w:hAnsi="Arial" w:cs="Arial"/>
        </w:rPr>
        <w:t xml:space="preserve"> und</w:t>
      </w:r>
      <w:r w:rsidR="004A5690" w:rsidRPr="00CA255F">
        <w:rPr>
          <w:rFonts w:ascii="Arial" w:hAnsi="Arial" w:cs="Arial"/>
        </w:rPr>
        <w:t xml:space="preserve"> Artenvielfalt</w:t>
      </w:r>
      <w:r>
        <w:rPr>
          <w:rFonts w:ascii="Arial" w:hAnsi="Arial" w:cs="Arial"/>
        </w:rPr>
        <w:t>.</w:t>
      </w:r>
    </w:p>
    <w:p w:rsidR="004A5690" w:rsidRDefault="004A5690" w:rsidP="004A5690">
      <w:pPr>
        <w:autoSpaceDE w:val="0"/>
        <w:autoSpaceDN w:val="0"/>
        <w:adjustRightInd w:val="0"/>
        <w:spacing w:after="0" w:line="240" w:lineRule="auto"/>
        <w:rPr>
          <w:rFonts w:ascii="Arial" w:hAnsi="Arial" w:cs="Arial"/>
          <w:bCs/>
        </w:rPr>
      </w:pPr>
    </w:p>
    <w:p w:rsidR="004A5690" w:rsidRDefault="008872F7" w:rsidP="004A5690">
      <w:pPr>
        <w:autoSpaceDE w:val="0"/>
        <w:autoSpaceDN w:val="0"/>
        <w:adjustRightInd w:val="0"/>
        <w:spacing w:after="0" w:line="240" w:lineRule="auto"/>
        <w:rPr>
          <w:rFonts w:ascii="Arial" w:hAnsi="Arial" w:cs="Arial"/>
          <w:bCs/>
        </w:rPr>
      </w:pPr>
      <w:r w:rsidRPr="008872F7">
        <w:rPr>
          <w:rFonts w:ascii="Arial" w:hAnsi="Arial" w:cs="Arial"/>
          <w:bCs/>
        </w:rPr>
        <w:t>Der BuGG ist Veranstalter des Fachkongresses und steckt mitten in der Programmgestaltung. Wer Interesse hat, einen der angeführten Fachvorträge zu halten bzw. die Veranstaltung in Form einer Kongresspartnerschaft oder mit einem Sponsoring zu begleiten und zu unterstützen, kann sich bei der BuGG-Geschäftsstelle melden.</w:t>
      </w:r>
    </w:p>
    <w:p w:rsidR="004A5690" w:rsidRDefault="004A5690" w:rsidP="004A5690">
      <w:pPr>
        <w:autoSpaceDE w:val="0"/>
        <w:autoSpaceDN w:val="0"/>
        <w:adjustRightInd w:val="0"/>
        <w:spacing w:after="0" w:line="240" w:lineRule="auto"/>
        <w:rPr>
          <w:rFonts w:ascii="Arial" w:hAnsi="Arial" w:cs="Arial"/>
          <w:bCs/>
        </w:rPr>
      </w:pPr>
    </w:p>
    <w:p w:rsidR="004A5690" w:rsidRDefault="00067327" w:rsidP="004A5690">
      <w:pPr>
        <w:autoSpaceDE w:val="0"/>
        <w:autoSpaceDN w:val="0"/>
        <w:adjustRightInd w:val="0"/>
        <w:spacing w:after="0" w:line="240" w:lineRule="auto"/>
        <w:rPr>
          <w:rFonts w:ascii="Arial" w:hAnsi="Arial" w:cs="Arial"/>
          <w:bCs/>
        </w:rPr>
      </w:pPr>
      <w:hyperlink r:id="rId6" w:history="1">
        <w:r w:rsidR="007C251C" w:rsidRPr="003A0277">
          <w:rPr>
            <w:rStyle w:val="Hyperlink"/>
            <w:rFonts w:ascii="Arial" w:hAnsi="Arial" w:cs="Arial"/>
            <w:bCs/>
          </w:rPr>
          <w:t>info@bugg.de</w:t>
        </w:r>
      </w:hyperlink>
      <w:r w:rsidR="007C251C">
        <w:rPr>
          <w:rFonts w:ascii="Arial" w:hAnsi="Arial" w:cs="Arial"/>
          <w:bCs/>
        </w:rPr>
        <w:t xml:space="preserve"> </w:t>
      </w:r>
    </w:p>
    <w:p w:rsidR="004A5690" w:rsidRPr="00026C11" w:rsidRDefault="00067327" w:rsidP="004A5690">
      <w:pPr>
        <w:spacing w:after="0" w:line="240" w:lineRule="auto"/>
        <w:rPr>
          <w:rFonts w:ascii="Arial" w:hAnsi="Arial" w:cs="Arial"/>
          <w:b/>
        </w:rPr>
      </w:pPr>
      <w:hyperlink r:id="rId7" w:history="1">
        <w:r w:rsidR="007C251C" w:rsidRPr="003A0277">
          <w:rPr>
            <w:rStyle w:val="Hyperlink"/>
            <w:rFonts w:ascii="Arial" w:eastAsia="Times New Roman" w:hAnsi="Arial" w:cs="Arial"/>
            <w:lang w:eastAsia="de-DE"/>
          </w:rPr>
          <w:t>www.gebaeudegruen.info/fachkongress2024</w:t>
        </w:r>
      </w:hyperlink>
      <w:r w:rsidR="007C251C">
        <w:rPr>
          <w:rFonts w:ascii="Arial" w:eastAsia="Times New Roman" w:hAnsi="Arial" w:cs="Arial"/>
          <w:lang w:eastAsia="de-DE"/>
        </w:rPr>
        <w:t xml:space="preserve"> </w:t>
      </w:r>
    </w:p>
    <w:p w:rsidR="00F016FD" w:rsidRDefault="00F016FD" w:rsidP="00912D3E">
      <w:pPr>
        <w:spacing w:after="0" w:line="240" w:lineRule="auto"/>
        <w:rPr>
          <w:rFonts w:ascii="Arial" w:hAnsi="Arial" w:cs="Arial"/>
        </w:rPr>
      </w:pPr>
    </w:p>
    <w:p w:rsidR="003F341B" w:rsidRDefault="007C251C" w:rsidP="00912D3E">
      <w:pPr>
        <w:spacing w:after="0" w:line="240" w:lineRule="auto"/>
        <w:rPr>
          <w:rFonts w:ascii="Arial" w:hAnsi="Arial" w:cs="Arial"/>
        </w:rPr>
      </w:pPr>
      <w:r>
        <w:rPr>
          <w:rFonts w:ascii="Arial" w:hAnsi="Arial" w:cs="Arial"/>
          <w:b/>
          <w:u w:val="single"/>
        </w:rPr>
        <w:br/>
      </w:r>
      <w:r w:rsidRPr="007C251C">
        <w:rPr>
          <w:rFonts w:ascii="Arial" w:hAnsi="Arial" w:cs="Arial"/>
          <w:b/>
          <w:u w:val="single"/>
        </w:rPr>
        <w:t>Autoren / Verantwortliche</w:t>
      </w:r>
      <w:r>
        <w:rPr>
          <w:rFonts w:ascii="Arial" w:hAnsi="Arial" w:cs="Arial"/>
        </w:rPr>
        <w:br/>
      </w:r>
      <w:r w:rsidR="003F341B">
        <w:rPr>
          <w:rFonts w:ascii="Arial" w:hAnsi="Arial" w:cs="Arial"/>
        </w:rPr>
        <w:t>Bundesverband GebäudeGrün e. V. (BuGG)</w:t>
      </w:r>
    </w:p>
    <w:p w:rsidR="003F341B" w:rsidRPr="003F341B" w:rsidRDefault="003F341B" w:rsidP="00912D3E">
      <w:pPr>
        <w:pStyle w:val="StandardWeb"/>
        <w:spacing w:before="0" w:beforeAutospacing="0" w:after="0" w:afterAutospacing="0"/>
        <w:rPr>
          <w:rFonts w:ascii="Arial" w:hAnsi="Arial" w:cs="Arial"/>
          <w:sz w:val="22"/>
          <w:szCs w:val="22"/>
        </w:rPr>
      </w:pPr>
      <w:r w:rsidRPr="003F341B">
        <w:rPr>
          <w:rStyle w:val="Fett"/>
          <w:rFonts w:ascii="Arial" w:hAnsi="Arial" w:cs="Arial"/>
          <w:b w:val="0"/>
          <w:sz w:val="22"/>
          <w:szCs w:val="22"/>
        </w:rPr>
        <w:t>E-Mail:</w:t>
      </w:r>
      <w:r w:rsidRPr="003F341B">
        <w:rPr>
          <w:rFonts w:ascii="Arial" w:hAnsi="Arial" w:cs="Arial"/>
          <w:sz w:val="22"/>
          <w:szCs w:val="22"/>
        </w:rPr>
        <w:t xml:space="preserve"> </w:t>
      </w:r>
      <w:hyperlink r:id="rId8" w:history="1">
        <w:r w:rsidR="007C251C" w:rsidRPr="003A0277">
          <w:rPr>
            <w:rStyle w:val="Hyperlink"/>
            <w:rFonts w:ascii="Arial" w:hAnsi="Arial" w:cs="Arial"/>
            <w:sz w:val="22"/>
            <w:szCs w:val="22"/>
          </w:rPr>
          <w:t>info@bugg.de</w:t>
        </w:r>
      </w:hyperlink>
      <w:r w:rsidR="007C251C">
        <w:rPr>
          <w:rFonts w:ascii="Arial" w:hAnsi="Arial" w:cs="Arial"/>
          <w:sz w:val="22"/>
          <w:szCs w:val="22"/>
        </w:rPr>
        <w:t xml:space="preserve"> </w:t>
      </w:r>
    </w:p>
    <w:p w:rsidR="003F341B" w:rsidRPr="003F341B" w:rsidRDefault="00067327" w:rsidP="00912D3E">
      <w:pPr>
        <w:pStyle w:val="StandardWeb"/>
        <w:spacing w:before="0" w:beforeAutospacing="0" w:after="0" w:afterAutospacing="0"/>
        <w:rPr>
          <w:rStyle w:val="Fett"/>
          <w:rFonts w:ascii="Arial" w:hAnsi="Arial" w:cs="Arial"/>
          <w:b w:val="0"/>
          <w:sz w:val="22"/>
          <w:szCs w:val="22"/>
        </w:rPr>
      </w:pPr>
      <w:hyperlink r:id="rId9" w:history="1">
        <w:r w:rsidR="007C251C" w:rsidRPr="003A0277">
          <w:rPr>
            <w:rStyle w:val="Hyperlink"/>
            <w:rFonts w:ascii="Arial" w:hAnsi="Arial" w:cs="Arial"/>
            <w:sz w:val="22"/>
            <w:szCs w:val="22"/>
          </w:rPr>
          <w:t>www.gebaeudegruen.info</w:t>
        </w:r>
      </w:hyperlink>
      <w:r w:rsidR="007C251C">
        <w:rPr>
          <w:rStyle w:val="Fett"/>
          <w:rFonts w:ascii="Arial" w:hAnsi="Arial" w:cs="Arial"/>
          <w:b w:val="0"/>
          <w:sz w:val="22"/>
          <w:szCs w:val="22"/>
        </w:rPr>
        <w:t xml:space="preserve"> </w:t>
      </w:r>
    </w:p>
    <w:p w:rsidR="003F341B" w:rsidRPr="003F341B" w:rsidRDefault="003F341B" w:rsidP="00912D3E">
      <w:pPr>
        <w:pStyle w:val="StandardWeb"/>
        <w:tabs>
          <w:tab w:val="left" w:pos="1290"/>
        </w:tabs>
        <w:spacing w:before="0" w:beforeAutospacing="0" w:after="0" w:afterAutospacing="0"/>
        <w:rPr>
          <w:rFonts w:ascii="Arial" w:hAnsi="Arial" w:cs="Arial"/>
          <w:sz w:val="22"/>
          <w:szCs w:val="22"/>
        </w:rPr>
      </w:pPr>
      <w:r w:rsidRPr="003F341B">
        <w:rPr>
          <w:rFonts w:ascii="Arial" w:hAnsi="Arial" w:cs="Arial"/>
          <w:sz w:val="22"/>
          <w:szCs w:val="22"/>
        </w:rPr>
        <w:t>Albrechtstraße 13</w:t>
      </w:r>
    </w:p>
    <w:p w:rsidR="003F341B" w:rsidRPr="003F341B" w:rsidRDefault="003F341B" w:rsidP="00912D3E">
      <w:pPr>
        <w:pStyle w:val="StandardWeb"/>
        <w:tabs>
          <w:tab w:val="left" w:pos="1290"/>
        </w:tabs>
        <w:spacing w:before="0" w:beforeAutospacing="0" w:after="0" w:afterAutospacing="0"/>
        <w:rPr>
          <w:rStyle w:val="Fett"/>
          <w:rFonts w:ascii="Arial" w:hAnsi="Arial" w:cs="Arial"/>
          <w:b w:val="0"/>
          <w:sz w:val="22"/>
          <w:szCs w:val="22"/>
        </w:rPr>
      </w:pPr>
      <w:r w:rsidRPr="003F341B">
        <w:rPr>
          <w:rFonts w:ascii="Arial" w:hAnsi="Arial" w:cs="Arial"/>
          <w:sz w:val="22"/>
          <w:szCs w:val="22"/>
        </w:rPr>
        <w:t>10117 Berlin</w:t>
      </w:r>
    </w:p>
    <w:p w:rsidR="003F341B" w:rsidRPr="003F341B" w:rsidRDefault="003F341B" w:rsidP="00912D3E">
      <w:pPr>
        <w:pStyle w:val="StandardWeb"/>
        <w:spacing w:before="0" w:beforeAutospacing="0" w:after="0" w:afterAutospacing="0"/>
        <w:rPr>
          <w:rFonts w:ascii="Arial" w:hAnsi="Arial" w:cs="Arial"/>
          <w:sz w:val="22"/>
          <w:szCs w:val="22"/>
        </w:rPr>
      </w:pPr>
      <w:r w:rsidRPr="003F341B">
        <w:rPr>
          <w:rStyle w:val="Fett"/>
          <w:rFonts w:ascii="Arial" w:hAnsi="Arial" w:cs="Arial"/>
          <w:b w:val="0"/>
          <w:sz w:val="22"/>
          <w:szCs w:val="22"/>
        </w:rPr>
        <w:t>Telefon:</w:t>
      </w:r>
      <w:r w:rsidRPr="003F341B">
        <w:rPr>
          <w:rFonts w:ascii="Arial" w:hAnsi="Arial" w:cs="Arial"/>
          <w:sz w:val="22"/>
          <w:szCs w:val="22"/>
        </w:rPr>
        <w:t xml:space="preserve"> +49 681 / 98 80 570 </w:t>
      </w:r>
      <w:r w:rsidRPr="003F341B">
        <w:rPr>
          <w:rFonts w:ascii="Arial" w:hAnsi="Arial" w:cs="Arial"/>
          <w:sz w:val="22"/>
          <w:szCs w:val="22"/>
        </w:rPr>
        <w:br/>
      </w:r>
      <w:r w:rsidRPr="003F341B">
        <w:rPr>
          <w:rStyle w:val="Fett"/>
          <w:rFonts w:ascii="Arial" w:hAnsi="Arial" w:cs="Arial"/>
          <w:b w:val="0"/>
          <w:sz w:val="22"/>
          <w:szCs w:val="22"/>
        </w:rPr>
        <w:t>Telefax:</w:t>
      </w:r>
      <w:r w:rsidRPr="003F341B">
        <w:rPr>
          <w:rFonts w:ascii="Arial" w:hAnsi="Arial" w:cs="Arial"/>
          <w:sz w:val="22"/>
          <w:szCs w:val="22"/>
        </w:rPr>
        <w:t xml:space="preserve"> +49 681 / 98 80 572 </w:t>
      </w:r>
    </w:p>
    <w:p w:rsidR="003F341B" w:rsidRDefault="003F341B" w:rsidP="00912D3E">
      <w:pPr>
        <w:spacing w:after="0" w:line="240" w:lineRule="auto"/>
        <w:rPr>
          <w:rFonts w:ascii="Arial" w:hAnsi="Arial" w:cs="Arial"/>
        </w:rPr>
      </w:pPr>
    </w:p>
    <w:p w:rsidR="003F341B" w:rsidRDefault="003F341B" w:rsidP="00912D3E">
      <w:pPr>
        <w:spacing w:after="0" w:line="240" w:lineRule="auto"/>
        <w:rPr>
          <w:rFonts w:ascii="Arial" w:hAnsi="Arial" w:cs="Arial"/>
        </w:rPr>
      </w:pPr>
    </w:p>
    <w:p w:rsidR="0062623E" w:rsidRDefault="0062623E" w:rsidP="00912D3E">
      <w:pPr>
        <w:spacing w:after="0" w:line="240" w:lineRule="auto"/>
        <w:rPr>
          <w:rFonts w:ascii="Arial" w:hAnsi="Arial" w:cs="Arial"/>
        </w:rPr>
      </w:pPr>
    </w:p>
    <w:p w:rsidR="003F341B" w:rsidRPr="00F70A30" w:rsidRDefault="003F341B" w:rsidP="00912D3E">
      <w:pPr>
        <w:spacing w:after="0" w:line="240" w:lineRule="auto"/>
        <w:rPr>
          <w:rFonts w:ascii="Arial" w:hAnsi="Arial" w:cs="Arial"/>
          <w:b/>
          <w:u w:val="single"/>
        </w:rPr>
      </w:pPr>
      <w:r w:rsidRPr="00F70A30">
        <w:rPr>
          <w:rFonts w:ascii="Arial" w:hAnsi="Arial" w:cs="Arial"/>
          <w:b/>
          <w:u w:val="single"/>
        </w:rPr>
        <w:t>Fotos und Abbildungen</w:t>
      </w:r>
    </w:p>
    <w:p w:rsidR="003F341B" w:rsidRDefault="003F341B" w:rsidP="00912D3E">
      <w:pPr>
        <w:spacing w:after="0" w:line="240" w:lineRule="auto"/>
        <w:rPr>
          <w:rFonts w:ascii="Arial" w:hAnsi="Arial" w:cs="Arial"/>
        </w:rPr>
      </w:pPr>
    </w:p>
    <w:p w:rsidR="004A5690" w:rsidRPr="00026C11" w:rsidRDefault="0062623E" w:rsidP="004A5690">
      <w:pPr>
        <w:spacing w:after="0" w:line="240" w:lineRule="auto"/>
        <w:rPr>
          <w:rFonts w:ascii="Arial" w:eastAsia="MS Mincho" w:hAnsi="Arial" w:cs="Arial"/>
          <w:bCs/>
          <w:lang w:eastAsia="ja-JP"/>
        </w:rPr>
      </w:pPr>
      <w:r w:rsidRPr="007C251C">
        <w:rPr>
          <w:rFonts w:ascii="Arial" w:hAnsi="Arial" w:cs="Arial"/>
          <w:b/>
          <w:lang w:eastAsia="ja-JP"/>
        </w:rPr>
        <w:lastRenderedPageBreak/>
        <w:t>Abb. 1:</w:t>
      </w:r>
      <w:r>
        <w:rPr>
          <w:rFonts w:ascii="Arial" w:hAnsi="Arial" w:cs="Arial"/>
          <w:lang w:eastAsia="ja-JP"/>
        </w:rPr>
        <w:t xml:space="preserve"> </w:t>
      </w:r>
      <w:r w:rsidR="004A5690">
        <w:rPr>
          <w:rFonts w:ascii="Arial" w:eastAsia="MS Mincho" w:hAnsi="Arial" w:cs="Arial"/>
          <w:bCs/>
          <w:lang w:eastAsia="ja-JP"/>
        </w:rPr>
        <w:t>Artenreiche Dach- und Fassadenbegrünung als Minderungsmaße für den Eingriff in die Natur</w:t>
      </w:r>
      <w:r w:rsidR="004A5690" w:rsidRPr="00026C11">
        <w:rPr>
          <w:rFonts w:ascii="Arial" w:eastAsia="MS Mincho" w:hAnsi="Arial" w:cs="Arial"/>
          <w:bCs/>
          <w:lang w:eastAsia="ja-JP"/>
        </w:rPr>
        <w:t>.</w:t>
      </w:r>
      <w:r w:rsidR="004A5690">
        <w:rPr>
          <w:rFonts w:ascii="Arial" w:eastAsia="MS Mincho" w:hAnsi="Arial" w:cs="Arial"/>
          <w:bCs/>
          <w:lang w:eastAsia="ja-JP"/>
        </w:rPr>
        <w:t xml:space="preserve"> Das und vieles mehr wird am 24.-25.04.2024 in Düsseldorf beleuchtet.</w:t>
      </w:r>
    </w:p>
    <w:p w:rsidR="004A5690" w:rsidRPr="00026C11" w:rsidRDefault="004A5690" w:rsidP="004A5690">
      <w:pPr>
        <w:spacing w:after="0" w:line="240" w:lineRule="auto"/>
        <w:rPr>
          <w:rFonts w:ascii="Arial" w:eastAsia="MS Mincho" w:hAnsi="Arial" w:cs="Arial"/>
          <w:bCs/>
          <w:lang w:eastAsia="ja-JP"/>
        </w:rPr>
      </w:pPr>
      <w:r w:rsidRPr="007C251C">
        <w:rPr>
          <w:rFonts w:ascii="Arial" w:eastAsia="MS Mincho" w:hAnsi="Arial" w:cs="Arial"/>
          <w:b/>
          <w:bCs/>
          <w:lang w:eastAsia="ja-JP"/>
        </w:rPr>
        <w:t>Quelle:</w:t>
      </w:r>
      <w:r w:rsidRPr="00026C11">
        <w:rPr>
          <w:rFonts w:ascii="Arial" w:eastAsia="MS Mincho" w:hAnsi="Arial" w:cs="Arial"/>
          <w:bCs/>
          <w:lang w:eastAsia="ja-JP"/>
        </w:rPr>
        <w:t xml:space="preserve"> </w:t>
      </w:r>
      <w:r w:rsidRPr="00026C11">
        <w:rPr>
          <w:rFonts w:ascii="Arial" w:hAnsi="Arial" w:cs="Arial"/>
        </w:rPr>
        <w:t>Bundesverband GebäudeGrün</w:t>
      </w:r>
    </w:p>
    <w:p w:rsidR="004A5690" w:rsidRPr="00026C11" w:rsidRDefault="004A5690" w:rsidP="004A5690">
      <w:pPr>
        <w:spacing w:after="0" w:line="240" w:lineRule="auto"/>
        <w:rPr>
          <w:rFonts w:ascii="Arial" w:eastAsia="MS Mincho" w:hAnsi="Arial" w:cs="Arial"/>
          <w:b/>
          <w:u w:val="single"/>
          <w:lang w:eastAsia="ja-JP"/>
        </w:rPr>
      </w:pPr>
    </w:p>
    <w:p w:rsidR="004A5690" w:rsidRPr="00026C11" w:rsidRDefault="004A5690" w:rsidP="004A5690">
      <w:pPr>
        <w:autoSpaceDE w:val="0"/>
        <w:autoSpaceDN w:val="0"/>
        <w:adjustRightInd w:val="0"/>
        <w:spacing w:after="0" w:line="240" w:lineRule="auto"/>
        <w:rPr>
          <w:rFonts w:ascii="Arial" w:eastAsia="MS Mincho" w:hAnsi="Arial" w:cs="Arial"/>
          <w:bCs/>
          <w:lang w:eastAsia="ja-JP"/>
        </w:rPr>
      </w:pPr>
      <w:r w:rsidRPr="007C251C">
        <w:rPr>
          <w:rFonts w:ascii="Arial" w:eastAsia="MS Mincho" w:hAnsi="Arial" w:cs="Arial"/>
          <w:b/>
          <w:bCs/>
          <w:lang w:eastAsia="ja-JP"/>
        </w:rPr>
        <w:t>Abb. 2:</w:t>
      </w:r>
      <w:r>
        <w:rPr>
          <w:rFonts w:ascii="Arial" w:eastAsia="MS Mincho" w:hAnsi="Arial" w:cs="Arial"/>
          <w:bCs/>
          <w:lang w:eastAsia="ja-JP"/>
        </w:rPr>
        <w:t xml:space="preserve"> „Aktionslogo“ zum Fachkongress</w:t>
      </w:r>
      <w:r w:rsidRPr="00026C11">
        <w:rPr>
          <w:rFonts w:ascii="Arial" w:hAnsi="Arial" w:cs="Arial"/>
        </w:rPr>
        <w:t>.</w:t>
      </w:r>
    </w:p>
    <w:p w:rsidR="007C251C" w:rsidRPr="00026C11" w:rsidRDefault="007C251C" w:rsidP="007C251C">
      <w:pPr>
        <w:spacing w:after="0" w:line="240" w:lineRule="auto"/>
        <w:rPr>
          <w:rFonts w:ascii="Arial" w:eastAsia="MS Mincho" w:hAnsi="Arial" w:cs="Arial"/>
          <w:bCs/>
          <w:lang w:eastAsia="ja-JP"/>
        </w:rPr>
      </w:pPr>
      <w:r w:rsidRPr="007C251C">
        <w:rPr>
          <w:rFonts w:ascii="Arial" w:eastAsia="MS Mincho" w:hAnsi="Arial" w:cs="Arial"/>
          <w:b/>
          <w:bCs/>
          <w:lang w:eastAsia="ja-JP"/>
        </w:rPr>
        <w:t>Quelle:</w:t>
      </w:r>
      <w:r w:rsidRPr="00026C11">
        <w:rPr>
          <w:rFonts w:ascii="Arial" w:eastAsia="MS Mincho" w:hAnsi="Arial" w:cs="Arial"/>
          <w:bCs/>
          <w:lang w:eastAsia="ja-JP"/>
        </w:rPr>
        <w:t xml:space="preserve"> </w:t>
      </w:r>
      <w:r w:rsidRPr="00026C11">
        <w:rPr>
          <w:rFonts w:ascii="Arial" w:hAnsi="Arial" w:cs="Arial"/>
        </w:rPr>
        <w:t>Bundesverband GebäudeGrün</w:t>
      </w:r>
    </w:p>
    <w:p w:rsidR="0062623E" w:rsidRDefault="007C251C" w:rsidP="00912D3E">
      <w:pPr>
        <w:spacing w:after="0" w:line="240" w:lineRule="auto"/>
        <w:rPr>
          <w:rFonts w:ascii="Arial" w:hAnsi="Arial" w:cs="Arial"/>
        </w:rPr>
      </w:pPr>
      <w:r>
        <w:rPr>
          <w:rFonts w:ascii="Arial" w:eastAsia="MS Mincho" w:hAnsi="Arial" w:cs="Arial"/>
          <w:bCs/>
          <w:lang w:eastAsia="ja-JP"/>
        </w:rPr>
        <w:br/>
      </w:r>
    </w:p>
    <w:p w:rsidR="00E1407C" w:rsidRDefault="00E1407C" w:rsidP="00912D3E">
      <w:pPr>
        <w:spacing w:after="0" w:line="240" w:lineRule="auto"/>
        <w:rPr>
          <w:rFonts w:ascii="Arial" w:hAnsi="Arial" w:cs="Arial"/>
        </w:rPr>
      </w:pPr>
    </w:p>
    <w:p w:rsidR="00E1407C" w:rsidRDefault="00E1407C" w:rsidP="00912D3E">
      <w:pPr>
        <w:spacing w:after="0" w:line="240" w:lineRule="auto"/>
        <w:rPr>
          <w:rFonts w:ascii="Arial" w:hAnsi="Arial" w:cs="Arial"/>
        </w:rPr>
      </w:pPr>
      <w:r>
        <w:rPr>
          <w:rFonts w:ascii="Arial" w:hAnsi="Arial" w:cs="Arial"/>
        </w:rPr>
        <w:t xml:space="preserve">Berlin, den </w:t>
      </w:r>
      <w:r w:rsidR="00067327">
        <w:rPr>
          <w:rFonts w:ascii="Arial" w:hAnsi="Arial" w:cs="Arial"/>
        </w:rPr>
        <w:t>22</w:t>
      </w:r>
      <w:r w:rsidR="0062623E">
        <w:rPr>
          <w:rFonts w:ascii="Arial" w:hAnsi="Arial" w:cs="Arial"/>
        </w:rPr>
        <w:t>.</w:t>
      </w:r>
      <w:r w:rsidR="004A5690">
        <w:rPr>
          <w:rFonts w:ascii="Arial" w:hAnsi="Arial" w:cs="Arial"/>
        </w:rPr>
        <w:t>11</w:t>
      </w:r>
      <w:r>
        <w:rPr>
          <w:rFonts w:ascii="Arial" w:hAnsi="Arial" w:cs="Arial"/>
        </w:rPr>
        <w:t>.202</w:t>
      </w:r>
      <w:r w:rsidR="0062623E">
        <w:rPr>
          <w:rFonts w:ascii="Arial" w:hAnsi="Arial" w:cs="Arial"/>
        </w:rPr>
        <w:t>3</w:t>
      </w:r>
    </w:p>
    <w:sectPr w:rsidR="00E1407C" w:rsidSect="007E7F57">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1736"/>
    <w:multiLevelType w:val="hybridMultilevel"/>
    <w:tmpl w:val="4216A6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7121D5"/>
    <w:multiLevelType w:val="hybridMultilevel"/>
    <w:tmpl w:val="6778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FA4049"/>
    <w:multiLevelType w:val="hybridMultilevel"/>
    <w:tmpl w:val="04EC42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5"/>
    <w:rsid w:val="00020BF7"/>
    <w:rsid w:val="00047E47"/>
    <w:rsid w:val="00067327"/>
    <w:rsid w:val="001618BF"/>
    <w:rsid w:val="001E0DCA"/>
    <w:rsid w:val="00307FF4"/>
    <w:rsid w:val="0035595F"/>
    <w:rsid w:val="00373452"/>
    <w:rsid w:val="003E455F"/>
    <w:rsid w:val="003F341B"/>
    <w:rsid w:val="004A5690"/>
    <w:rsid w:val="004E0111"/>
    <w:rsid w:val="004F3468"/>
    <w:rsid w:val="0055507F"/>
    <w:rsid w:val="00563F04"/>
    <w:rsid w:val="0062623E"/>
    <w:rsid w:val="006447F1"/>
    <w:rsid w:val="00690E41"/>
    <w:rsid w:val="006F2A30"/>
    <w:rsid w:val="007627A5"/>
    <w:rsid w:val="007C251C"/>
    <w:rsid w:val="007E7F57"/>
    <w:rsid w:val="007F4231"/>
    <w:rsid w:val="008872F7"/>
    <w:rsid w:val="00912D3E"/>
    <w:rsid w:val="009339F7"/>
    <w:rsid w:val="00947FF5"/>
    <w:rsid w:val="0096672C"/>
    <w:rsid w:val="00B044E3"/>
    <w:rsid w:val="00B11DC2"/>
    <w:rsid w:val="00BE347C"/>
    <w:rsid w:val="00BE6813"/>
    <w:rsid w:val="00BF2E91"/>
    <w:rsid w:val="00C174CE"/>
    <w:rsid w:val="00C4187E"/>
    <w:rsid w:val="00CA255F"/>
    <w:rsid w:val="00CC2FD2"/>
    <w:rsid w:val="00CF67FA"/>
    <w:rsid w:val="00D22326"/>
    <w:rsid w:val="00D22EAF"/>
    <w:rsid w:val="00E1407C"/>
    <w:rsid w:val="00E36B2B"/>
    <w:rsid w:val="00E8312D"/>
    <w:rsid w:val="00E838E8"/>
    <w:rsid w:val="00E95F25"/>
    <w:rsid w:val="00EF30EF"/>
    <w:rsid w:val="00F016FD"/>
    <w:rsid w:val="00F250FE"/>
    <w:rsid w:val="00FC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C8FD"/>
  <w15:docId w15:val="{05859E33-4745-4A49-AEBB-CC19B1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7FA"/>
    <w:rPr>
      <w:color w:val="0000FF" w:themeColor="hyperlink"/>
      <w:u w:val="single"/>
    </w:rPr>
  </w:style>
  <w:style w:type="paragraph" w:styleId="Listenabsatz">
    <w:name w:val="List Paragraph"/>
    <w:basedOn w:val="Standard"/>
    <w:uiPriority w:val="34"/>
    <w:qFormat/>
    <w:rsid w:val="004E0111"/>
    <w:pPr>
      <w:ind w:left="720"/>
      <w:contextualSpacing/>
    </w:pPr>
  </w:style>
  <w:style w:type="paragraph" w:styleId="StandardWeb">
    <w:name w:val="Normal (Web)"/>
    <w:basedOn w:val="Standard"/>
    <w:uiPriority w:val="99"/>
    <w:unhideWhenUsed/>
    <w:rsid w:val="003F3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41B"/>
    <w:rPr>
      <w:b/>
      <w:bCs/>
    </w:rPr>
  </w:style>
  <w:style w:type="character" w:styleId="NichtaufgelsteErwhnung">
    <w:name w:val="Unresolved Mention"/>
    <w:basedOn w:val="Absatz-Standardschriftart"/>
    <w:uiPriority w:val="99"/>
    <w:semiHidden/>
    <w:unhideWhenUsed/>
    <w:rsid w:val="007C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48527">
      <w:bodyDiv w:val="1"/>
      <w:marLeft w:val="0"/>
      <w:marRight w:val="0"/>
      <w:marTop w:val="0"/>
      <w:marBottom w:val="0"/>
      <w:divBdr>
        <w:top w:val="none" w:sz="0" w:space="0" w:color="auto"/>
        <w:left w:val="none" w:sz="0" w:space="0" w:color="auto"/>
        <w:bottom w:val="none" w:sz="0" w:space="0" w:color="auto"/>
        <w:right w:val="none" w:sz="0" w:space="0" w:color="auto"/>
      </w:divBdr>
      <w:divsChild>
        <w:div w:id="16096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gg.de" TargetMode="External"/><Relationship Id="rId3" Type="http://schemas.openxmlformats.org/officeDocument/2006/relationships/settings" Target="settings.xml"/><Relationship Id="rId7" Type="http://schemas.openxmlformats.org/officeDocument/2006/relationships/hyperlink" Target="http://www.gebaeudegruen.info/fachkongress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gg.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baeudegruen.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Bundesverband GebäudeGrün e.V.</cp:lastModifiedBy>
  <cp:revision>8</cp:revision>
  <cp:lastPrinted>2018-05-14T09:23:00Z</cp:lastPrinted>
  <dcterms:created xsi:type="dcterms:W3CDTF">2023-11-14T07:07:00Z</dcterms:created>
  <dcterms:modified xsi:type="dcterms:W3CDTF">2023-11-22T07:03:00Z</dcterms:modified>
</cp:coreProperties>
</file>