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2F" w:rsidRPr="007C215F" w:rsidRDefault="002E4955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61974">
        <w:rPr>
          <w:rFonts w:ascii="Arial" w:hAnsi="Arial" w:cs="Arial"/>
          <w:b/>
          <w:bCs/>
          <w:noProof/>
          <w:color w:val="000000" w:themeColor="text1"/>
          <w:kern w:val="24"/>
          <w:sz w:val="22"/>
          <w:szCs w:val="22"/>
          <w:lang w:eastAsia="de-DE"/>
        </w:rPr>
        <w:drawing>
          <wp:anchor distT="0" distB="0" distL="114300" distR="114300" simplePos="0" relativeHeight="251657216" behindDoc="0" locked="0" layoutInCell="1" allowOverlap="1" wp14:anchorId="51EFFD2E" wp14:editId="7ED0C19F">
            <wp:simplePos x="0" y="0"/>
            <wp:positionH relativeFrom="margin">
              <wp:posOffset>4986020</wp:posOffset>
            </wp:positionH>
            <wp:positionV relativeFrom="topMargin">
              <wp:posOffset>228600</wp:posOffset>
            </wp:positionV>
            <wp:extent cx="1329055" cy="65024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_Logo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C2F" w:rsidRPr="007C215F">
        <w:rPr>
          <w:rFonts w:ascii="Arial" w:hAnsi="Arial" w:cs="Arial"/>
          <w:u w:val="single"/>
        </w:rPr>
        <w:t>Pressemitteilung</w:t>
      </w: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CC4AA4" w:rsidRPr="00CC4AA4" w:rsidRDefault="00C2581B" w:rsidP="00CC4AA4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Aktuell erschienen: </w:t>
      </w:r>
      <w:r w:rsidR="00CC4AA4" w:rsidRPr="00CC4AA4">
        <w:rPr>
          <w:rFonts w:ascii="Arial" w:eastAsia="Calibri" w:hAnsi="Arial" w:cs="Arial"/>
          <w:lang w:eastAsia="en-US"/>
        </w:rPr>
        <w:t>BuGG-Marktreport Gebäudegrün 202</w:t>
      </w:r>
      <w:r>
        <w:rPr>
          <w:rFonts w:ascii="Arial" w:eastAsia="Calibri" w:hAnsi="Arial" w:cs="Arial"/>
          <w:lang w:eastAsia="en-US"/>
        </w:rPr>
        <w:t>2</w:t>
      </w:r>
      <w:r w:rsidR="00CC4AA4" w:rsidRPr="00CC4AA4">
        <w:rPr>
          <w:rFonts w:ascii="Arial" w:eastAsia="Calibri" w:hAnsi="Arial" w:cs="Arial"/>
          <w:lang w:eastAsia="en-US"/>
        </w:rPr>
        <w:t xml:space="preserve"> 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Pr="00CC4AA4" w:rsidRDefault="00CC4AA4" w:rsidP="00CC4AA4">
      <w:pPr>
        <w:rPr>
          <w:rFonts w:ascii="Arial" w:hAnsi="Arial" w:cs="Arial"/>
          <w:b/>
          <w:sz w:val="28"/>
          <w:szCs w:val="28"/>
          <w:lang w:eastAsia="ja-JP"/>
        </w:rPr>
      </w:pPr>
      <w:r w:rsidRPr="00CC4AA4">
        <w:rPr>
          <w:rFonts w:ascii="Arial" w:hAnsi="Arial" w:cs="Arial"/>
          <w:b/>
          <w:sz w:val="28"/>
          <w:szCs w:val="28"/>
          <w:lang w:eastAsia="ja-JP"/>
        </w:rPr>
        <w:t>Im Jahr 202</w:t>
      </w:r>
      <w:r w:rsidR="00C2581B">
        <w:rPr>
          <w:rFonts w:ascii="Arial" w:hAnsi="Arial" w:cs="Arial"/>
          <w:b/>
          <w:sz w:val="28"/>
          <w:szCs w:val="28"/>
          <w:lang w:eastAsia="ja-JP"/>
        </w:rPr>
        <w:t>1 sind fast 9</w:t>
      </w:r>
      <w:r w:rsidRPr="00CC4AA4">
        <w:rPr>
          <w:rFonts w:ascii="Arial" w:hAnsi="Arial" w:cs="Arial"/>
          <w:b/>
          <w:sz w:val="28"/>
          <w:szCs w:val="28"/>
          <w:lang w:eastAsia="ja-JP"/>
        </w:rPr>
        <w:t>.000.000 Quadratmeter Dachbegrünungen dazugekommen!</w:t>
      </w:r>
      <w:r w:rsidR="00C2581B">
        <w:rPr>
          <w:rFonts w:ascii="Arial" w:hAnsi="Arial" w:cs="Arial"/>
          <w:b/>
          <w:sz w:val="28"/>
          <w:szCs w:val="28"/>
          <w:lang w:eastAsia="ja-JP"/>
        </w:rPr>
        <w:t xml:space="preserve"> Rekord!</w:t>
      </w:r>
    </w:p>
    <w:p w:rsidR="00C2581B" w:rsidRPr="00C2581B" w:rsidRDefault="00C2581B" w:rsidP="00C2581B">
      <w:pPr>
        <w:pStyle w:val="ox-bb48e75f1f-msonormal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</w:p>
    <w:p w:rsidR="00C2581B" w:rsidRPr="00C2581B" w:rsidRDefault="00C2581B" w:rsidP="00C2581B">
      <w:pPr>
        <w:pStyle w:val="ox-bb48e75f1f-msonormal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 w:rsidRPr="00C2581B">
        <w:rPr>
          <w:rFonts w:ascii="Arial" w:hAnsi="Arial" w:cs="Arial"/>
          <w:sz w:val="22"/>
          <w:szCs w:val="22"/>
          <w:lang w:val="de-DE"/>
        </w:rPr>
        <w:t xml:space="preserve">Noch nie waren Dach-, Fassaden- und Innenraumbegrünungen so präsent wie heute! </w:t>
      </w:r>
    </w:p>
    <w:p w:rsidR="00C2581B" w:rsidRPr="00C2581B" w:rsidRDefault="00C2581B" w:rsidP="00C2581B">
      <w:pPr>
        <w:pStyle w:val="ox-bb48e75f1f-msonormal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 w:rsidRPr="00C2581B">
        <w:rPr>
          <w:rFonts w:ascii="Arial" w:hAnsi="Arial" w:cs="Arial"/>
          <w:sz w:val="22"/>
          <w:szCs w:val="22"/>
          <w:lang w:val="de-DE"/>
        </w:rPr>
        <w:t>Bei keiner der zahlreichen Veranstaltungen zu Klimawandel, Klimafolgenanpassung, Stadt der Zukunft usw. bleibt die Gebäudebegrünung unerwähnt. Noch nie haben so viele deutsche Städte Dach- und Fassadenbegrünungen mit Zuschüssen gefördert. Und noch nie liefen so viele verschiedene Forschungs- und Förderprojekte zu Wirkungen, Weiter- und Neuentwicklungen von Gebäudegrün.</w:t>
      </w:r>
    </w:p>
    <w:p w:rsidR="00C2581B" w:rsidRPr="00C2581B" w:rsidRDefault="00C2581B" w:rsidP="00C2581B">
      <w:pPr>
        <w:rPr>
          <w:rFonts w:ascii="Arial" w:hAnsi="Arial" w:cs="Arial"/>
          <w:sz w:val="22"/>
          <w:szCs w:val="22"/>
        </w:rPr>
      </w:pPr>
    </w:p>
    <w:p w:rsidR="00C2581B" w:rsidRPr="00C2581B" w:rsidRDefault="00C2581B" w:rsidP="00C258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81B">
        <w:rPr>
          <w:rFonts w:ascii="Arial" w:hAnsi="Arial" w:cs="Arial"/>
          <w:sz w:val="22"/>
          <w:szCs w:val="22"/>
        </w:rPr>
        <w:t>Der Bundesverband GebäudeGrün e.V. (BuGG) veröffentlicht nun mit dem vorliegenden „BuGG-Marktreport Gebäudegrün 2022” im dritten Jahr in Folge den „BuGG-Marktreport Gebäudegrün”. Damit hat er ein Nachschlagewerk der wichtigsten Zahlen zur Dach-, Fassaden- und Innenraumbegrünung in Deutschland geschaffen, auf das schon tausendfach von Politik, Industrie, Baubeteiligten, Medien, Hochschulen und Studierenden zurückgegriffen wurde.</w:t>
      </w:r>
    </w:p>
    <w:p w:rsidR="00C2581B" w:rsidRPr="00C2581B" w:rsidRDefault="00C2581B" w:rsidP="00C258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81B">
        <w:rPr>
          <w:rFonts w:ascii="Arial" w:hAnsi="Arial" w:cs="Arial"/>
          <w:sz w:val="22"/>
          <w:szCs w:val="22"/>
        </w:rPr>
        <w:t xml:space="preserve">Mit dem „BuGG-Marktreport Gebäudegrün 2022” werden die Zahlen des </w:t>
      </w:r>
      <w:r w:rsidR="00CA0A17" w:rsidRPr="00CA0A17">
        <w:rPr>
          <w:rFonts w:ascii="Arial" w:hAnsi="Arial" w:cs="Arial"/>
          <w:sz w:val="22"/>
          <w:szCs w:val="22"/>
        </w:rPr>
        <w:t xml:space="preserve">Gebäudebegrünungsmarktes </w:t>
      </w:r>
      <w:r w:rsidRPr="00C2581B">
        <w:rPr>
          <w:rFonts w:ascii="Arial" w:hAnsi="Arial" w:cs="Arial"/>
          <w:sz w:val="22"/>
          <w:szCs w:val="22"/>
        </w:rPr>
        <w:t>und der kommunalen Förderinstrumente aktualisiert und mit neuen</w:t>
      </w:r>
      <w:r w:rsidR="00231F85">
        <w:rPr>
          <w:rFonts w:ascii="Arial" w:hAnsi="Arial" w:cs="Arial"/>
          <w:sz w:val="22"/>
          <w:szCs w:val="22"/>
        </w:rPr>
        <w:t xml:space="preserve">, aktuellen </w:t>
      </w:r>
      <w:r w:rsidRPr="00C2581B">
        <w:rPr>
          <w:rFonts w:ascii="Arial" w:hAnsi="Arial" w:cs="Arial"/>
          <w:sz w:val="22"/>
          <w:szCs w:val="22"/>
        </w:rPr>
        <w:t>Themen ergänzt</w:t>
      </w:r>
      <w:r w:rsidR="00231F85">
        <w:rPr>
          <w:rFonts w:ascii="Arial" w:hAnsi="Arial" w:cs="Arial"/>
          <w:sz w:val="22"/>
          <w:szCs w:val="22"/>
        </w:rPr>
        <w:t xml:space="preserve">, wie dieses Mal mit den Themen </w:t>
      </w:r>
      <w:r w:rsidR="00231F85" w:rsidRPr="00C2581B">
        <w:rPr>
          <w:rFonts w:ascii="Arial" w:eastAsia="Corbel-Bold" w:hAnsi="Arial" w:cs="Arial"/>
          <w:bCs/>
          <w:sz w:val="22"/>
          <w:szCs w:val="22"/>
        </w:rPr>
        <w:t xml:space="preserve">„Klimawandel und Hitze“ </w:t>
      </w:r>
      <w:r w:rsidR="00231F85">
        <w:rPr>
          <w:rFonts w:ascii="Arial" w:eastAsia="Corbel-Bold" w:hAnsi="Arial" w:cs="Arial"/>
          <w:bCs/>
          <w:sz w:val="22"/>
          <w:szCs w:val="22"/>
        </w:rPr>
        <w:t xml:space="preserve">und </w:t>
      </w:r>
      <w:r w:rsidR="00231F85">
        <w:rPr>
          <w:rFonts w:ascii="Arial" w:hAnsi="Arial" w:cs="Arial"/>
          <w:sz w:val="22"/>
          <w:szCs w:val="22"/>
        </w:rPr>
        <w:t>„</w:t>
      </w:r>
      <w:r w:rsidRPr="00C2581B">
        <w:rPr>
          <w:rFonts w:ascii="Arial" w:hAnsi="Arial" w:cs="Arial"/>
          <w:sz w:val="22"/>
          <w:szCs w:val="22"/>
        </w:rPr>
        <w:t>Solar-Gründ</w:t>
      </w:r>
      <w:r w:rsidR="00231F85">
        <w:rPr>
          <w:rFonts w:ascii="Arial" w:hAnsi="Arial" w:cs="Arial"/>
          <w:sz w:val="22"/>
          <w:szCs w:val="22"/>
        </w:rPr>
        <w:t>a</w:t>
      </w:r>
      <w:r w:rsidRPr="00C2581B">
        <w:rPr>
          <w:rFonts w:ascii="Arial" w:hAnsi="Arial" w:cs="Arial"/>
          <w:sz w:val="22"/>
          <w:szCs w:val="22"/>
        </w:rPr>
        <w:t>ch</w:t>
      </w:r>
      <w:r w:rsidR="00231F85">
        <w:rPr>
          <w:rFonts w:ascii="Arial" w:hAnsi="Arial" w:cs="Arial"/>
          <w:sz w:val="22"/>
          <w:szCs w:val="22"/>
        </w:rPr>
        <w:t>“</w:t>
      </w:r>
      <w:r w:rsidRPr="00C2581B">
        <w:rPr>
          <w:rFonts w:ascii="Arial" w:hAnsi="Arial" w:cs="Arial"/>
          <w:sz w:val="22"/>
          <w:szCs w:val="22"/>
        </w:rPr>
        <w:t xml:space="preserve"> (Kombination Photovoltaik und Dachbegrünung)</w:t>
      </w:r>
      <w:r w:rsidRPr="00C2581B">
        <w:rPr>
          <w:rFonts w:ascii="Arial" w:eastAsia="Corbel-Bold" w:hAnsi="Arial" w:cs="Arial"/>
          <w:bCs/>
          <w:sz w:val="22"/>
          <w:szCs w:val="22"/>
        </w:rPr>
        <w:t>.</w:t>
      </w:r>
    </w:p>
    <w:p w:rsidR="00D96BC6" w:rsidRPr="00D96BC6" w:rsidRDefault="00D96BC6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C4AA4" w:rsidRDefault="00CC4AA4" w:rsidP="00CC4A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Gebäudebegrünung </w:t>
      </w:r>
      <w:r w:rsidR="00462E17">
        <w:rPr>
          <w:rFonts w:ascii="Arial" w:hAnsi="Arial" w:cs="Arial"/>
          <w:sz w:val="22"/>
          <w:szCs w:val="22"/>
        </w:rPr>
        <w:t xml:space="preserve">ist längst </w:t>
      </w:r>
      <w:r>
        <w:rPr>
          <w:rFonts w:ascii="Arial" w:hAnsi="Arial" w:cs="Arial"/>
          <w:sz w:val="22"/>
          <w:szCs w:val="22"/>
        </w:rPr>
        <w:t>kein „Nischenprodukt” mehr. Der</w:t>
      </w:r>
      <w:r w:rsidR="00C57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Gebäudebegrünungsmarkt wächst und spiegelt sich in einer Vielzahl an Projekten wi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der. Im Zuge der Klimaanpassungsmaßnahmen spielen Dach- und Fassadenbegrünungen eine große Rolle, vor allem </w:t>
      </w:r>
      <w:r w:rsidR="00462E17">
        <w:rPr>
          <w:rFonts w:ascii="Arial" w:hAnsi="Arial" w:cs="Arial"/>
          <w:sz w:val="22"/>
          <w:szCs w:val="22"/>
        </w:rPr>
        <w:t>mit Blick auf</w:t>
      </w:r>
      <w:r>
        <w:rPr>
          <w:rFonts w:ascii="Arial" w:hAnsi="Arial" w:cs="Arial"/>
          <w:sz w:val="22"/>
          <w:szCs w:val="22"/>
        </w:rPr>
        <w:t xml:space="preserve"> </w:t>
      </w:r>
      <w:r w:rsidR="00462E1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Hitze- und Überflutungsvorsorge. Nachfolgend einige interessante Zahlen; diese und viele weitere werden im Marktreport ausführlich beschrieben.</w:t>
      </w:r>
    </w:p>
    <w:p w:rsidR="00CC4AA4" w:rsidRDefault="00CC4AA4" w:rsidP="00CC4A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4AA4" w:rsidRDefault="006A4771" w:rsidP="006A4771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CC4AA4">
        <w:rPr>
          <w:rFonts w:ascii="Arial" w:hAnsi="Arial" w:cs="Arial"/>
          <w:sz w:val="22"/>
          <w:szCs w:val="22"/>
        </w:rPr>
        <w:t>202</w:t>
      </w:r>
      <w:r w:rsidR="005D71F4">
        <w:rPr>
          <w:rFonts w:ascii="Arial" w:hAnsi="Arial" w:cs="Arial"/>
          <w:sz w:val="22"/>
          <w:szCs w:val="22"/>
        </w:rPr>
        <w:t>1</w:t>
      </w:r>
      <w:r w:rsidR="00CC4AA4">
        <w:rPr>
          <w:rFonts w:ascii="Arial" w:hAnsi="Arial" w:cs="Arial"/>
          <w:sz w:val="22"/>
          <w:szCs w:val="22"/>
        </w:rPr>
        <w:t xml:space="preserve"> wurden in Deutschland</w:t>
      </w:r>
      <w:r w:rsidR="00CC4AA4" w:rsidRPr="006A4771">
        <w:rPr>
          <w:rFonts w:ascii="Arial" w:hAnsi="Arial" w:cs="Arial"/>
          <w:sz w:val="22"/>
          <w:szCs w:val="22"/>
        </w:rPr>
        <w:t xml:space="preserve"> </w:t>
      </w:r>
      <w:r w:rsidRPr="006A4771">
        <w:rPr>
          <w:rStyle w:val="A4"/>
          <w:rFonts w:ascii="Arial" w:hAnsi="Arial" w:cs="Arial"/>
          <w:color w:val="auto"/>
          <w:sz w:val="22"/>
          <w:szCs w:val="22"/>
        </w:rPr>
        <w:t xml:space="preserve">8.681.416 </w:t>
      </w:r>
      <w:r w:rsidR="00CC4AA4">
        <w:rPr>
          <w:rFonts w:ascii="Arial" w:hAnsi="Arial" w:cs="Arial"/>
          <w:sz w:val="22"/>
          <w:szCs w:val="22"/>
        </w:rPr>
        <w:t>m² Dachfläche neu begrünt.</w:t>
      </w:r>
      <w:r w:rsidR="00884219">
        <w:rPr>
          <w:rFonts w:ascii="Arial" w:hAnsi="Arial" w:cs="Arial"/>
          <w:sz w:val="22"/>
          <w:szCs w:val="22"/>
        </w:rPr>
        <w:t xml:space="preserve"> Das sind etwa 9,7 % der neu entstandenen Flachdachflächen.</w:t>
      </w:r>
    </w:p>
    <w:p w:rsidR="00884219" w:rsidRDefault="00884219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Gründachmarkt ist von 2020 zu 2021 um fast 11 % gewachsen.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Deutschland liegt die Summe der über die Jahre hinweg begrünten Dachflächen in der Größenordnung von 1</w:t>
      </w:r>
      <w:r w:rsidR="0088421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0.000.000 m². 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sind zudem in 202</w:t>
      </w:r>
      <w:r w:rsidR="005D71F4">
        <w:rPr>
          <w:rFonts w:ascii="Arial" w:hAnsi="Arial" w:cs="Arial"/>
          <w:sz w:val="22"/>
          <w:szCs w:val="22"/>
        </w:rPr>
        <w:t>1</w:t>
      </w:r>
      <w:r w:rsidR="00884219">
        <w:rPr>
          <w:rFonts w:ascii="Arial" w:hAnsi="Arial" w:cs="Arial"/>
          <w:sz w:val="22"/>
          <w:szCs w:val="22"/>
        </w:rPr>
        <w:t xml:space="preserve"> etwa 86</w:t>
      </w:r>
      <w:r>
        <w:rPr>
          <w:rFonts w:ascii="Arial" w:hAnsi="Arial" w:cs="Arial"/>
          <w:sz w:val="22"/>
          <w:szCs w:val="22"/>
        </w:rPr>
        <w:t xml:space="preserve">.000 m² Fassadenflächen </w:t>
      </w:r>
      <w:r w:rsidR="006A4771">
        <w:rPr>
          <w:rFonts w:ascii="Arial" w:hAnsi="Arial" w:cs="Arial"/>
          <w:sz w:val="22"/>
          <w:szCs w:val="22"/>
        </w:rPr>
        <w:t xml:space="preserve">in Summe aus </w:t>
      </w:r>
      <w:r>
        <w:rPr>
          <w:rFonts w:ascii="Arial" w:hAnsi="Arial" w:cs="Arial"/>
          <w:sz w:val="22"/>
          <w:szCs w:val="22"/>
        </w:rPr>
        <w:t xml:space="preserve">bodengebundene Fassadenbegrünungen mit Kletterhilfen </w:t>
      </w:r>
      <w:r w:rsidR="006A4771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wandgebundene Fassadenbegrünungen ausgebildet worden.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BuGG-Gründach-Bundesliga führt nach Quadratmeterzahl nach wie vor München mit 3.148.043 m² Dachbegrünungsfläche an.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dem Gründach-Index führt immer noch Stuttgart die BuGG-Gründach-Bundesliga mit 4,1 m² Gründach pro Einwohner</w:t>
      </w:r>
      <w:r w:rsidR="00D96BC6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 an.</w:t>
      </w:r>
    </w:p>
    <w:p w:rsidR="00CC4AA4" w:rsidRDefault="00CC4AA4" w:rsidP="00CC4AA4">
      <w:pPr>
        <w:numPr>
          <w:ilvl w:val="0"/>
          <w:numId w:val="7"/>
        </w:numPr>
        <w:suppressAutoHyphens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</w:rPr>
        <w:t xml:space="preserve">Der durchschnittliche Gründach-Index (Quadratmeter Gründach pro Einwohner) liegt </w:t>
      </w:r>
      <w:r w:rsidR="00462E17">
        <w:rPr>
          <w:rFonts w:ascii="Arial" w:hAnsi="Arial" w:cs="Arial"/>
          <w:sz w:val="22"/>
          <w:szCs w:val="22"/>
        </w:rPr>
        <w:t xml:space="preserve">bundesweit </w:t>
      </w:r>
      <w:r>
        <w:rPr>
          <w:rFonts w:ascii="Arial" w:hAnsi="Arial" w:cs="Arial"/>
          <w:sz w:val="22"/>
          <w:szCs w:val="22"/>
        </w:rPr>
        <w:t>bei 1,</w:t>
      </w:r>
      <w:r w:rsidR="00C2581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CC4AA4" w:rsidRDefault="00CC4AA4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42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bzw. 3</w:t>
      </w:r>
      <w:r w:rsidR="0088421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% der Städte mit mehr als 50.000 Einwohner</w:t>
      </w:r>
      <w:r w:rsidR="00D96BC6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fördern Dach- bzw. Fassadenbegrünungen und geben finanzielle Zuschüsse.</w:t>
      </w:r>
    </w:p>
    <w:p w:rsidR="00CC4AA4" w:rsidRDefault="00884219" w:rsidP="00CC4AA4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</w:t>
      </w:r>
      <w:r w:rsidR="00CC4AA4">
        <w:rPr>
          <w:rFonts w:ascii="Arial" w:hAnsi="Arial" w:cs="Arial"/>
          <w:sz w:val="22"/>
          <w:szCs w:val="22"/>
        </w:rPr>
        <w:t xml:space="preserve"> % der Städte mit mehr als 50.000 Einwohnern fördern indirekt Dachbegrünungen und mindern die Niederschlagswassergebühr beim Vorhandensein von Gründächern.</w:t>
      </w:r>
    </w:p>
    <w:p w:rsidR="00CC4AA4" w:rsidRDefault="00CC4AA4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C4AA4" w:rsidRDefault="00CC4AA4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Als zusätzlichen Service beinhaltet der Marktreport ein „Branchenverzeichnis“, in dem </w:t>
      </w:r>
      <w:r w:rsidR="00523974">
        <w:rPr>
          <w:rFonts w:ascii="Arial" w:eastAsia="Times New Roman" w:hAnsi="Arial" w:cs="Arial"/>
          <w:sz w:val="22"/>
          <w:szCs w:val="22"/>
          <w:lang w:eastAsia="de-DE"/>
        </w:rPr>
        <w:t>fast 7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0 Unternehmen und Verbände rund um die Gebäudebegrünung als </w:t>
      </w:r>
      <w:r w:rsidR="00462E17">
        <w:rPr>
          <w:rFonts w:ascii="Arial" w:eastAsia="Times New Roman" w:hAnsi="Arial" w:cs="Arial"/>
          <w:sz w:val="22"/>
          <w:szCs w:val="22"/>
          <w:lang w:eastAsia="de-DE"/>
        </w:rPr>
        <w:t xml:space="preserve">kompetente </w:t>
      </w:r>
      <w:r w:rsidR="00523974">
        <w:rPr>
          <w:rFonts w:ascii="Arial" w:eastAsia="Times New Roman" w:hAnsi="Arial" w:cs="Arial"/>
          <w:sz w:val="22"/>
          <w:szCs w:val="22"/>
          <w:lang w:eastAsia="de-DE"/>
        </w:rPr>
        <w:t>Ansprechpartner*innen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aufgeführt werden.</w:t>
      </w:r>
    </w:p>
    <w:p w:rsidR="00CC4AA4" w:rsidRDefault="00CC4AA4" w:rsidP="00CC4AA4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CC4AA4" w:rsidRDefault="00CC4AA4" w:rsidP="00CC4AA4">
      <w:pPr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lastRenderedPageBreak/>
        <w:t>Der BuGG-Marktreport Gebäudegrün 202</w:t>
      </w:r>
      <w:r w:rsidR="00C2581B">
        <w:rPr>
          <w:rFonts w:ascii="Arial" w:eastAsia="Times New Roman" w:hAnsi="Arial" w:cs="Arial"/>
          <w:sz w:val="22"/>
          <w:szCs w:val="22"/>
          <w:lang w:eastAsia="de-DE"/>
        </w:rPr>
        <w:t>2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</w:rPr>
        <w:t xml:space="preserve">umfasst </w:t>
      </w:r>
      <w:r w:rsidR="00D96BC6">
        <w:rPr>
          <w:rFonts w:ascii="Arial" w:hAnsi="Arial" w:cs="Arial"/>
          <w:sz w:val="22"/>
        </w:rPr>
        <w:t>1</w:t>
      </w:r>
      <w:r w:rsidR="00C2581B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Seiten und ist mit </w:t>
      </w:r>
      <w:r w:rsidR="00884219">
        <w:rPr>
          <w:rFonts w:ascii="Arial" w:hAnsi="Arial" w:cs="Arial"/>
          <w:sz w:val="22"/>
        </w:rPr>
        <w:t xml:space="preserve">72 </w:t>
      </w:r>
      <w:r>
        <w:rPr>
          <w:rFonts w:ascii="Arial" w:hAnsi="Arial" w:cs="Arial"/>
          <w:sz w:val="22"/>
        </w:rPr>
        <w:t>Grafiken</w:t>
      </w:r>
      <w:r w:rsidR="00884219">
        <w:rPr>
          <w:rFonts w:ascii="Arial" w:hAnsi="Arial" w:cs="Arial"/>
          <w:sz w:val="22"/>
        </w:rPr>
        <w:t xml:space="preserve"> und</w:t>
      </w:r>
      <w:r>
        <w:rPr>
          <w:rFonts w:ascii="Arial" w:hAnsi="Arial" w:cs="Arial"/>
          <w:sz w:val="22"/>
        </w:rPr>
        <w:t xml:space="preserve"> Fotos und </w:t>
      </w:r>
      <w:r w:rsidR="00884219">
        <w:rPr>
          <w:rFonts w:ascii="Arial" w:hAnsi="Arial" w:cs="Arial"/>
          <w:sz w:val="22"/>
        </w:rPr>
        <w:t xml:space="preserve">30 </w:t>
      </w:r>
      <w:r>
        <w:rPr>
          <w:rFonts w:ascii="Arial" w:hAnsi="Arial" w:cs="Arial"/>
          <w:sz w:val="22"/>
        </w:rPr>
        <w:t xml:space="preserve">Tabellen anschaulich gestaltet. Er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steht kostenlos als Download zur Verfügung bzw. </w:t>
      </w:r>
      <w:r>
        <w:rPr>
          <w:rFonts w:ascii="Arial" w:eastAsia="Times New Roman" w:hAnsi="Arial" w:cs="Arial"/>
          <w:color w:val="000000"/>
          <w:sz w:val="22"/>
          <w:szCs w:val="20"/>
          <w:lang w:eastAsia="de-DE"/>
        </w:rPr>
        <w:t xml:space="preserve">kann auch als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DIN A 4-Broschüre </w:t>
      </w:r>
      <w:r>
        <w:rPr>
          <w:rFonts w:ascii="Arial" w:eastAsia="Times New Roman" w:hAnsi="Arial" w:cs="Arial"/>
          <w:color w:val="000000"/>
          <w:sz w:val="22"/>
          <w:szCs w:val="20"/>
          <w:lang w:eastAsia="de-DE"/>
        </w:rPr>
        <w:t>gegen eine Schutzgebühr von 19 Euro zuzüglich Versandkosten bestellt werden.</w:t>
      </w:r>
    </w:p>
    <w:p w:rsidR="00DE5DA0" w:rsidRPr="00D61974" w:rsidRDefault="00DE5DA0" w:rsidP="00DE5DA0">
      <w:pPr>
        <w:rPr>
          <w:rFonts w:ascii="Arial" w:hAnsi="Arial" w:cs="Arial"/>
          <w:sz w:val="22"/>
          <w:szCs w:val="22"/>
        </w:rPr>
      </w:pPr>
    </w:p>
    <w:p w:rsidR="00CC4AA4" w:rsidRDefault="00006B72" w:rsidP="00CC4AA4">
      <w:pPr>
        <w:rPr>
          <w:rFonts w:ascii="Arial" w:hAnsi="Arial" w:cs="Arial"/>
          <w:sz w:val="22"/>
        </w:rPr>
      </w:pPr>
      <w:hyperlink r:id="rId8" w:history="1">
        <w:r w:rsidR="00462E17" w:rsidRPr="00955EBC">
          <w:rPr>
            <w:rStyle w:val="Hyperlink"/>
            <w:rFonts w:ascii="Arial" w:hAnsi="Arial" w:cs="Arial"/>
            <w:sz w:val="22"/>
          </w:rPr>
          <w:t>www.gebaeudegruen.info/kontakt/prospektanforderung</w:t>
        </w:r>
      </w:hyperlink>
    </w:p>
    <w:p w:rsidR="00462E17" w:rsidRDefault="00462E17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AA320C" w:rsidRPr="00D61974" w:rsidRDefault="00AA320C" w:rsidP="00AA320C">
      <w:pPr>
        <w:rPr>
          <w:rFonts w:ascii="Arial" w:hAnsi="Arial" w:cs="Arial"/>
          <w:sz w:val="22"/>
          <w:szCs w:val="22"/>
        </w:rPr>
      </w:pPr>
    </w:p>
    <w:p w:rsidR="008F0F4B" w:rsidRPr="003B5D7C" w:rsidRDefault="008F0F4B" w:rsidP="00AA320C">
      <w:pPr>
        <w:rPr>
          <w:rFonts w:ascii="Arial" w:hAnsi="Arial" w:cs="Arial"/>
          <w:sz w:val="22"/>
          <w:szCs w:val="22"/>
        </w:rPr>
      </w:pPr>
    </w:p>
    <w:p w:rsidR="00AA320C" w:rsidRPr="002D5D31" w:rsidRDefault="008F0F4B" w:rsidP="00AA32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:rsidR="00F2139C" w:rsidRDefault="00F2139C" w:rsidP="00F2139C">
      <w:pPr>
        <w:rPr>
          <w:rFonts w:ascii="Arial" w:hAnsi="Arial" w:cs="Arial"/>
          <w:sz w:val="22"/>
          <w:szCs w:val="22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Abb. 1: Der BuGG-Marktreport Gebäudegrün 202</w:t>
      </w:r>
      <w:r w:rsidR="00C2581B">
        <w:rPr>
          <w:rFonts w:ascii="Arial" w:hAnsi="Arial" w:cs="Arial"/>
          <w:sz w:val="22"/>
          <w:szCs w:val="22"/>
          <w:lang w:eastAsia="ja-JP"/>
        </w:rPr>
        <w:t>2</w:t>
      </w:r>
      <w:r>
        <w:rPr>
          <w:rFonts w:ascii="Arial" w:hAnsi="Arial" w:cs="Arial"/>
          <w:sz w:val="22"/>
          <w:szCs w:val="22"/>
          <w:lang w:eastAsia="ja-JP"/>
        </w:rPr>
        <w:t xml:space="preserve"> mit Informationen und Zahlen zum Markt der Dach-, Fassaden- und Innenraumbegrünung</w:t>
      </w:r>
      <w:r w:rsidR="00523974">
        <w:rPr>
          <w:rFonts w:ascii="Arial" w:hAnsi="Arial" w:cs="Arial"/>
          <w:sz w:val="22"/>
          <w:szCs w:val="22"/>
          <w:lang w:eastAsia="ja-JP"/>
        </w:rPr>
        <w:t>.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Quelle: Bundesverband GebäudeGrün</w:t>
      </w:r>
      <w:r w:rsidR="00C57382">
        <w:rPr>
          <w:rFonts w:ascii="Arial" w:hAnsi="Arial" w:cs="Arial"/>
          <w:sz w:val="22"/>
          <w:szCs w:val="22"/>
          <w:lang w:eastAsia="ja-JP"/>
        </w:rPr>
        <w:t xml:space="preserve"> e.V. 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Abb. 2: In 202</w:t>
      </w:r>
      <w:r w:rsidR="00C2581B">
        <w:rPr>
          <w:rFonts w:ascii="Arial" w:hAnsi="Arial" w:cs="Arial"/>
          <w:sz w:val="22"/>
          <w:szCs w:val="22"/>
          <w:lang w:eastAsia="ja-JP"/>
        </w:rPr>
        <w:t>1</w:t>
      </w:r>
      <w:r>
        <w:rPr>
          <w:rFonts w:ascii="Arial" w:hAnsi="Arial" w:cs="Arial"/>
          <w:sz w:val="22"/>
          <w:szCs w:val="22"/>
          <w:lang w:eastAsia="ja-JP"/>
        </w:rPr>
        <w:t xml:space="preserve"> hinzugekommene Dachbegrünungen im Verhältnis zu neu entstandener Flachdachfläche. Es gibt also noch viel Begrünungspotenzial!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Quelle: Bundesverband GebäudeGrün</w:t>
      </w:r>
      <w:r w:rsidR="00C5738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57382">
        <w:rPr>
          <w:rFonts w:ascii="Arial" w:hAnsi="Arial" w:cs="Arial"/>
          <w:sz w:val="22"/>
          <w:szCs w:val="22"/>
          <w:lang w:eastAsia="ja-JP"/>
        </w:rPr>
        <w:t>e.V.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Abb. 3: </w:t>
      </w:r>
      <w:r w:rsidR="00523974">
        <w:rPr>
          <w:rFonts w:ascii="Arial" w:hAnsi="Arial" w:cs="Arial"/>
          <w:sz w:val="22"/>
          <w:szCs w:val="22"/>
          <w:lang w:eastAsia="ja-JP"/>
        </w:rPr>
        <w:t>Dach- und Fassadenbegrünungen sind im Kommen – als Klimaschutz und Klimaanpassung.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Quelle: Bundesverband GebäudeGrün</w:t>
      </w:r>
      <w:r w:rsidR="00C5738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57382">
        <w:rPr>
          <w:rFonts w:ascii="Arial" w:hAnsi="Arial" w:cs="Arial"/>
          <w:sz w:val="22"/>
          <w:szCs w:val="22"/>
          <w:lang w:eastAsia="ja-JP"/>
        </w:rPr>
        <w:t>e.V.</w:t>
      </w: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Default="00CC4AA4" w:rsidP="00CC4AA4">
      <w:pPr>
        <w:rPr>
          <w:rFonts w:ascii="Arial" w:hAnsi="Arial" w:cs="Arial"/>
          <w:sz w:val="22"/>
          <w:szCs w:val="22"/>
          <w:lang w:eastAsia="ja-JP"/>
        </w:rPr>
      </w:pPr>
    </w:p>
    <w:p w:rsidR="00CC4AA4" w:rsidRPr="009D5C2F" w:rsidRDefault="00CC4AA4" w:rsidP="00F2139C">
      <w:pPr>
        <w:rPr>
          <w:rFonts w:ascii="Arial" w:hAnsi="Arial" w:cs="Arial"/>
          <w:sz w:val="22"/>
          <w:szCs w:val="22"/>
        </w:rPr>
      </w:pPr>
    </w:p>
    <w:p w:rsidR="009D5C2F" w:rsidRPr="00B823F3" w:rsidRDefault="00CC4AA4" w:rsidP="009D5C2F">
      <w:pPr>
        <w:rPr>
          <w:rFonts w:ascii="Arial" w:eastAsia="Calibri" w:hAnsi="Arial" w:cs="Arial"/>
          <w:b/>
          <w:sz w:val="22"/>
          <w:szCs w:val="22"/>
        </w:rPr>
      </w:pPr>
      <w:r w:rsidRPr="00B823F3">
        <w:rPr>
          <w:rFonts w:ascii="Arial" w:eastAsia="Calibri" w:hAnsi="Arial" w:cs="Arial"/>
          <w:b/>
          <w:sz w:val="22"/>
          <w:szCs w:val="22"/>
        </w:rPr>
        <w:t>Autor</w:t>
      </w:r>
    </w:p>
    <w:p w:rsidR="003F69EF" w:rsidRDefault="00CC4AA4" w:rsidP="009D5C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Dr. Gunter Mann</w:t>
      </w:r>
    </w:p>
    <w:p w:rsidR="008F0F4B" w:rsidRPr="009D5C2F" w:rsidRDefault="00CC4AA4" w:rsidP="009D5C2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Präsident</w:t>
      </w:r>
    </w:p>
    <w:p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3E4316">
        <w:rPr>
          <w:rFonts w:ascii="Arial" w:eastAsia="MS Mincho" w:hAnsi="Arial" w:cs="Arial"/>
          <w:sz w:val="22"/>
          <w:szCs w:val="22"/>
          <w:lang w:eastAsia="ar-SA"/>
        </w:rPr>
        <w:t>+49 30/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40054102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> +49 681/</w:t>
      </w:r>
      <w:r w:rsidR="003E4316">
        <w:rPr>
          <w:rFonts w:ascii="Arial" w:eastAsia="Times New Roman" w:hAnsi="Arial" w:cs="Arial"/>
          <w:sz w:val="22"/>
          <w:szCs w:val="22"/>
          <w:lang w:eastAsia="de-DE"/>
        </w:rPr>
        <w:t>9880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572 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9D5C2F" w:rsidRPr="009D5C2F" w:rsidRDefault="009D5C2F" w:rsidP="009D5C2F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363521" w:rsidRPr="009D5C2F" w:rsidRDefault="00363521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9D5C2F" w:rsidRPr="009D5C2F" w:rsidRDefault="009D5C2F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9B039A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C2581B">
        <w:rPr>
          <w:rFonts w:ascii="Arial" w:eastAsia="Calibri" w:hAnsi="Arial" w:cs="Arial"/>
          <w:bCs/>
          <w:iCs/>
          <w:color w:val="000000"/>
          <w:sz w:val="22"/>
          <w:szCs w:val="22"/>
        </w:rPr>
        <w:t>6</w:t>
      </w:r>
      <w:r w:rsidR="009B039A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 w:rsidR="00CC4AA4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="00C2581B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C2581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sectPr w:rsidR="009D5C2F" w:rsidRPr="009D5C2F" w:rsidSect="009D5C2F">
      <w:footerReference w:type="even" r:id="rId9"/>
      <w:footerReference w:type="default" r:id="rId10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72" w:rsidRDefault="00006B72" w:rsidP="009028BC">
      <w:r>
        <w:separator/>
      </w:r>
    </w:p>
  </w:endnote>
  <w:endnote w:type="continuationSeparator" w:id="0">
    <w:p w:rsidR="00006B72" w:rsidRDefault="00006B72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3346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31F85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72" w:rsidRDefault="00006B72" w:rsidP="009028BC">
      <w:r>
        <w:separator/>
      </w:r>
    </w:p>
  </w:footnote>
  <w:footnote w:type="continuationSeparator" w:id="0">
    <w:p w:rsidR="00006B72" w:rsidRDefault="00006B72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477E7"/>
    <w:multiLevelType w:val="hybridMultilevel"/>
    <w:tmpl w:val="468CD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A4"/>
    <w:rsid w:val="00006B72"/>
    <w:rsid w:val="00006EB0"/>
    <w:rsid w:val="000535FB"/>
    <w:rsid w:val="00074B1F"/>
    <w:rsid w:val="0009181E"/>
    <w:rsid w:val="000A3F22"/>
    <w:rsid w:val="000D7EC6"/>
    <w:rsid w:val="0011683B"/>
    <w:rsid w:val="00125BD5"/>
    <w:rsid w:val="001E1AE5"/>
    <w:rsid w:val="00201AF4"/>
    <w:rsid w:val="0021510B"/>
    <w:rsid w:val="0022008F"/>
    <w:rsid w:val="00231181"/>
    <w:rsid w:val="00231F85"/>
    <w:rsid w:val="00236B6B"/>
    <w:rsid w:val="00245CC9"/>
    <w:rsid w:val="002850BB"/>
    <w:rsid w:val="00294F5D"/>
    <w:rsid w:val="0029642B"/>
    <w:rsid w:val="002A107D"/>
    <w:rsid w:val="002B5E7E"/>
    <w:rsid w:val="002E4955"/>
    <w:rsid w:val="002E7AEB"/>
    <w:rsid w:val="00317D18"/>
    <w:rsid w:val="00322E08"/>
    <w:rsid w:val="00345CDF"/>
    <w:rsid w:val="003609F1"/>
    <w:rsid w:val="00363521"/>
    <w:rsid w:val="0038755D"/>
    <w:rsid w:val="00392BAE"/>
    <w:rsid w:val="003B56C4"/>
    <w:rsid w:val="003E0D0F"/>
    <w:rsid w:val="003E3BD4"/>
    <w:rsid w:val="003E4316"/>
    <w:rsid w:val="003F69EF"/>
    <w:rsid w:val="00437EF5"/>
    <w:rsid w:val="00462E17"/>
    <w:rsid w:val="004703C6"/>
    <w:rsid w:val="00483961"/>
    <w:rsid w:val="00484537"/>
    <w:rsid w:val="00494DA2"/>
    <w:rsid w:val="004B61AC"/>
    <w:rsid w:val="004D3AEC"/>
    <w:rsid w:val="004D3D69"/>
    <w:rsid w:val="00511DFF"/>
    <w:rsid w:val="0052004D"/>
    <w:rsid w:val="00523974"/>
    <w:rsid w:val="00534F3F"/>
    <w:rsid w:val="005474E8"/>
    <w:rsid w:val="00551117"/>
    <w:rsid w:val="00562F7C"/>
    <w:rsid w:val="00577A6B"/>
    <w:rsid w:val="0059783A"/>
    <w:rsid w:val="005D6BDE"/>
    <w:rsid w:val="005D71F4"/>
    <w:rsid w:val="005D7917"/>
    <w:rsid w:val="00630072"/>
    <w:rsid w:val="006356CE"/>
    <w:rsid w:val="006479D8"/>
    <w:rsid w:val="00651ECB"/>
    <w:rsid w:val="00670F02"/>
    <w:rsid w:val="006868A6"/>
    <w:rsid w:val="00695096"/>
    <w:rsid w:val="006A4771"/>
    <w:rsid w:val="006C584B"/>
    <w:rsid w:val="006E454A"/>
    <w:rsid w:val="00702E95"/>
    <w:rsid w:val="00707B8D"/>
    <w:rsid w:val="00712D7C"/>
    <w:rsid w:val="00713BF7"/>
    <w:rsid w:val="00720548"/>
    <w:rsid w:val="0073415A"/>
    <w:rsid w:val="007423B2"/>
    <w:rsid w:val="00766EAB"/>
    <w:rsid w:val="0079200D"/>
    <w:rsid w:val="00797100"/>
    <w:rsid w:val="007B6AFF"/>
    <w:rsid w:val="007C1161"/>
    <w:rsid w:val="007C1E7B"/>
    <w:rsid w:val="007C667B"/>
    <w:rsid w:val="007D3000"/>
    <w:rsid w:val="007E0880"/>
    <w:rsid w:val="007E17B2"/>
    <w:rsid w:val="007E6681"/>
    <w:rsid w:val="0081480D"/>
    <w:rsid w:val="00827760"/>
    <w:rsid w:val="00856044"/>
    <w:rsid w:val="008749C8"/>
    <w:rsid w:val="00884219"/>
    <w:rsid w:val="00892AA4"/>
    <w:rsid w:val="008B0323"/>
    <w:rsid w:val="008D2A8C"/>
    <w:rsid w:val="008E30DA"/>
    <w:rsid w:val="008F0F4B"/>
    <w:rsid w:val="009028BC"/>
    <w:rsid w:val="009135DD"/>
    <w:rsid w:val="00951FC8"/>
    <w:rsid w:val="009533C9"/>
    <w:rsid w:val="009768CA"/>
    <w:rsid w:val="00987921"/>
    <w:rsid w:val="00994477"/>
    <w:rsid w:val="009A3779"/>
    <w:rsid w:val="009B039A"/>
    <w:rsid w:val="009D5C2F"/>
    <w:rsid w:val="009D7FDA"/>
    <w:rsid w:val="00A34CA2"/>
    <w:rsid w:val="00AA09DC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11FDE"/>
    <w:rsid w:val="00B300A3"/>
    <w:rsid w:val="00B65E6F"/>
    <w:rsid w:val="00B70490"/>
    <w:rsid w:val="00B823F3"/>
    <w:rsid w:val="00B92951"/>
    <w:rsid w:val="00B9355D"/>
    <w:rsid w:val="00B93F55"/>
    <w:rsid w:val="00BC5C62"/>
    <w:rsid w:val="00BD1401"/>
    <w:rsid w:val="00BD1A20"/>
    <w:rsid w:val="00BD7897"/>
    <w:rsid w:val="00BF236F"/>
    <w:rsid w:val="00C07518"/>
    <w:rsid w:val="00C121CE"/>
    <w:rsid w:val="00C2581B"/>
    <w:rsid w:val="00C264B3"/>
    <w:rsid w:val="00C26790"/>
    <w:rsid w:val="00C44091"/>
    <w:rsid w:val="00C57382"/>
    <w:rsid w:val="00C61CE5"/>
    <w:rsid w:val="00C74CDE"/>
    <w:rsid w:val="00C91301"/>
    <w:rsid w:val="00CA0A17"/>
    <w:rsid w:val="00CC3627"/>
    <w:rsid w:val="00CC4130"/>
    <w:rsid w:val="00CC4AA4"/>
    <w:rsid w:val="00D33EDB"/>
    <w:rsid w:val="00D374C6"/>
    <w:rsid w:val="00D51AA0"/>
    <w:rsid w:val="00D56F2E"/>
    <w:rsid w:val="00D61974"/>
    <w:rsid w:val="00D71C38"/>
    <w:rsid w:val="00D921EB"/>
    <w:rsid w:val="00D9302E"/>
    <w:rsid w:val="00D96BC6"/>
    <w:rsid w:val="00DD33FB"/>
    <w:rsid w:val="00DE5DA0"/>
    <w:rsid w:val="00E42F51"/>
    <w:rsid w:val="00E62864"/>
    <w:rsid w:val="00E95C4A"/>
    <w:rsid w:val="00EB1FF4"/>
    <w:rsid w:val="00EB400F"/>
    <w:rsid w:val="00EB4C87"/>
    <w:rsid w:val="00EF3D75"/>
    <w:rsid w:val="00F05A49"/>
    <w:rsid w:val="00F15CEE"/>
    <w:rsid w:val="00F2139C"/>
    <w:rsid w:val="00F41071"/>
    <w:rsid w:val="00F70F4F"/>
    <w:rsid w:val="00F97A7F"/>
    <w:rsid w:val="00FA307F"/>
    <w:rsid w:val="00FC380F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B76"/>
  <w15:docId w15:val="{015C0E05-78B9-4336-BAEB-4F92D64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C584B"/>
    <w:pPr>
      <w:tabs>
        <w:tab w:val="center" w:pos="4536"/>
        <w:tab w:val="right" w:pos="9072"/>
      </w:tabs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84B"/>
    <w:rPr>
      <w:rFonts w:ascii="Trebuchet MS" w:eastAsia="Times New Roman" w:hAnsi="Trebuchet MS" w:cs="Times New Roman"/>
      <w:szCs w:val="20"/>
      <w:lang w:eastAsia="de-DE"/>
    </w:rPr>
  </w:style>
  <w:style w:type="paragraph" w:customStyle="1" w:styleId="ox-bb48e75f1f-msonormal">
    <w:name w:val="ox-bb48e75f1f-msonormal"/>
    <w:basedOn w:val="Standard"/>
    <w:uiPriority w:val="99"/>
    <w:rsid w:val="00C2581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AT" w:eastAsia="de-AT"/>
    </w:rPr>
  </w:style>
  <w:style w:type="paragraph" w:customStyle="1" w:styleId="Default">
    <w:name w:val="Default"/>
    <w:rsid w:val="006A4771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customStyle="1" w:styleId="A4">
    <w:name w:val="A4"/>
    <w:uiPriority w:val="99"/>
    <w:rsid w:val="006A4771"/>
    <w:rPr>
      <w:rFonts w:cs="Corbe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aeudegruen.info/kontakt/prospektanford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Bundesverband GebäudeGrün e.V.</cp:lastModifiedBy>
  <cp:revision>11</cp:revision>
  <cp:lastPrinted>2021-04-01T06:43:00Z</cp:lastPrinted>
  <dcterms:created xsi:type="dcterms:W3CDTF">2021-12-10T08:14:00Z</dcterms:created>
  <dcterms:modified xsi:type="dcterms:W3CDTF">2022-10-06T08:39:00Z</dcterms:modified>
</cp:coreProperties>
</file>