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3DB9" w14:textId="77777777" w:rsidR="009D5C2F" w:rsidRPr="007C215F" w:rsidRDefault="009D5C2F" w:rsidP="009D5C2F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31F57E4" wp14:editId="647B65BF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14:paraId="16359F34" w14:textId="77777777"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14:paraId="22293BD3" w14:textId="77777777"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14:paraId="22E8CE64" w14:textId="77777777" w:rsidR="0010516E" w:rsidRPr="0010516E" w:rsidRDefault="0010516E" w:rsidP="0010516E">
      <w:pPr>
        <w:rPr>
          <w:rFonts w:ascii="Arial" w:eastAsiaTheme="minorHAnsi" w:hAnsi="Arial" w:cs="Arial"/>
          <w:lang w:eastAsia="en-US"/>
        </w:rPr>
      </w:pPr>
      <w:r w:rsidRPr="0010516E">
        <w:rPr>
          <w:rFonts w:ascii="Arial" w:eastAsiaTheme="minorHAnsi" w:hAnsi="Arial" w:cs="Arial"/>
          <w:lang w:eastAsia="en-US"/>
        </w:rPr>
        <w:t>BuGG</w:t>
      </w:r>
      <w:r w:rsidR="001E5C4C">
        <w:rPr>
          <w:rFonts w:ascii="Arial" w:eastAsiaTheme="minorHAnsi" w:hAnsi="Arial" w:cs="Arial"/>
          <w:lang w:eastAsia="en-US"/>
        </w:rPr>
        <w:t>-</w:t>
      </w:r>
      <w:r w:rsidRPr="0010516E">
        <w:rPr>
          <w:rFonts w:ascii="Arial" w:eastAsiaTheme="minorHAnsi" w:hAnsi="Arial" w:cs="Arial"/>
          <w:lang w:eastAsia="en-US"/>
        </w:rPr>
        <w:t xml:space="preserve">Fassadenbegrünung des Jahres 2021 </w:t>
      </w:r>
    </w:p>
    <w:p w14:paraId="5842A9C5" w14:textId="77777777" w:rsidR="0010516E" w:rsidRPr="0010516E" w:rsidRDefault="0010516E" w:rsidP="0010516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077C36F" w14:textId="3E5DDC52" w:rsidR="0010516E" w:rsidRPr="0010516E" w:rsidRDefault="00D54205" w:rsidP="0010516E">
      <w:pPr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Neues </w:t>
      </w:r>
      <w:r w:rsidR="0010516E" w:rsidRPr="0010516E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Verwaltungsgebäude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der Enni erhält Auszeichnung als Vorzeigeprojekt </w:t>
      </w:r>
    </w:p>
    <w:p w14:paraId="5D913D22" w14:textId="77777777" w:rsidR="0010516E" w:rsidRPr="0010516E" w:rsidRDefault="0010516E" w:rsidP="0010516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14A9BD12" w14:textId="5637F2C3" w:rsidR="00C4036A" w:rsidRDefault="0067791D" w:rsidP="00C4036A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Die </w:t>
      </w:r>
      <w:r w:rsidR="002E00A7">
        <w:rPr>
          <w:rFonts w:ascii="Arial" w:eastAsia="Times New Roman" w:hAnsi="Arial" w:cs="Arial"/>
          <w:sz w:val="22"/>
          <w:szCs w:val="22"/>
          <w:lang w:eastAsia="de-DE"/>
        </w:rPr>
        <w:t xml:space="preserve">neue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Verwaltung </w:t>
      </w:r>
      <w:r w:rsidR="002E00A7">
        <w:rPr>
          <w:rFonts w:ascii="Arial" w:eastAsia="Times New Roman" w:hAnsi="Arial" w:cs="Arial"/>
          <w:sz w:val="22"/>
          <w:szCs w:val="22"/>
          <w:lang w:eastAsia="de-DE"/>
        </w:rPr>
        <w:t xml:space="preserve">der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Enni-Unternehmensgruppe (Enni) ist </w:t>
      </w:r>
      <w:r w:rsidR="00CE3EB4">
        <w:rPr>
          <w:rFonts w:ascii="Arial" w:eastAsia="Times New Roman" w:hAnsi="Arial" w:cs="Arial"/>
          <w:sz w:val="22"/>
          <w:szCs w:val="22"/>
          <w:lang w:eastAsia="de-DE"/>
        </w:rPr>
        <w:t xml:space="preserve">modern, funktional und mit ihren </w:t>
      </w:r>
      <w:r w:rsidR="002E00A7" w:rsidRPr="0010516E">
        <w:rPr>
          <w:rFonts w:ascii="Arial" w:eastAsia="Times New Roman" w:hAnsi="Arial" w:cs="Arial"/>
          <w:sz w:val="22"/>
          <w:szCs w:val="22"/>
          <w:lang w:eastAsia="de-DE"/>
        </w:rPr>
        <w:t>drei Fassaden</w:t>
      </w:r>
      <w:r w:rsidR="002E00A7">
        <w:rPr>
          <w:rFonts w:ascii="Arial" w:eastAsia="Times New Roman" w:hAnsi="Arial" w:cs="Arial"/>
          <w:sz w:val="22"/>
          <w:szCs w:val="22"/>
          <w:lang w:eastAsia="de-DE"/>
        </w:rPr>
        <w:t>begrünungen</w:t>
      </w:r>
      <w:r w:rsidR="002E00A7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CE3EB4">
        <w:rPr>
          <w:rFonts w:ascii="Arial" w:eastAsia="Times New Roman" w:hAnsi="Arial" w:cs="Arial"/>
          <w:sz w:val="22"/>
          <w:szCs w:val="22"/>
          <w:lang w:eastAsia="de-DE"/>
        </w:rPr>
        <w:t xml:space="preserve">an der </w:t>
      </w:r>
      <w:r w:rsidR="002E00A7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Ostfassade, </w:t>
      </w:r>
      <w:r w:rsidR="00CE3EB4">
        <w:rPr>
          <w:rFonts w:ascii="Arial" w:eastAsia="Times New Roman" w:hAnsi="Arial" w:cs="Arial"/>
          <w:sz w:val="22"/>
          <w:szCs w:val="22"/>
          <w:lang w:eastAsia="de-DE"/>
        </w:rPr>
        <w:t xml:space="preserve">im </w:t>
      </w:r>
      <w:r w:rsidR="002E00A7" w:rsidRPr="0010516E">
        <w:rPr>
          <w:rFonts w:ascii="Arial" w:eastAsia="Times New Roman" w:hAnsi="Arial" w:cs="Arial"/>
          <w:sz w:val="22"/>
          <w:szCs w:val="22"/>
          <w:lang w:eastAsia="de-DE"/>
        </w:rPr>
        <w:t>Innenhof</w:t>
      </w:r>
      <w:r w:rsidR="00CE3EB4">
        <w:rPr>
          <w:rFonts w:ascii="Arial" w:eastAsia="Times New Roman" w:hAnsi="Arial" w:cs="Arial"/>
          <w:sz w:val="22"/>
          <w:szCs w:val="22"/>
          <w:lang w:eastAsia="de-DE"/>
        </w:rPr>
        <w:t xml:space="preserve"> und dem </w:t>
      </w:r>
      <w:r w:rsidR="002E00A7" w:rsidRPr="0010516E">
        <w:rPr>
          <w:rFonts w:ascii="Arial" w:eastAsia="Times New Roman" w:hAnsi="Arial" w:cs="Arial"/>
          <w:sz w:val="22"/>
          <w:szCs w:val="22"/>
          <w:lang w:eastAsia="de-DE"/>
        </w:rPr>
        <w:t>Foyer</w:t>
      </w:r>
      <w:r w:rsidR="00CE3EB4">
        <w:rPr>
          <w:rFonts w:ascii="Arial" w:eastAsia="Times New Roman" w:hAnsi="Arial" w:cs="Arial"/>
          <w:sz w:val="22"/>
          <w:szCs w:val="22"/>
          <w:lang w:eastAsia="de-DE"/>
        </w:rPr>
        <w:t xml:space="preserve"> auch ein viel beachtetes ökologisches Vorzeigeprojekt. </w:t>
      </w:r>
      <w:r w:rsidR="0091510F">
        <w:rPr>
          <w:rFonts w:ascii="Arial" w:eastAsia="Times New Roman" w:hAnsi="Arial" w:cs="Arial"/>
          <w:sz w:val="22"/>
          <w:szCs w:val="22"/>
          <w:lang w:eastAsia="de-DE"/>
        </w:rPr>
        <w:t xml:space="preserve">Die </w:t>
      </w:r>
      <w:r w:rsidR="00D54205">
        <w:rPr>
          <w:rFonts w:ascii="Arial" w:eastAsia="Times New Roman" w:hAnsi="Arial" w:cs="Arial"/>
          <w:sz w:val="22"/>
          <w:szCs w:val="22"/>
          <w:lang w:eastAsia="de-DE"/>
        </w:rPr>
        <w:t xml:space="preserve">begrünten Flächen </w:t>
      </w:r>
      <w:r w:rsidR="0091510F">
        <w:rPr>
          <w:rFonts w:ascii="Arial" w:eastAsia="Times New Roman" w:hAnsi="Arial" w:cs="Arial"/>
          <w:sz w:val="22"/>
          <w:szCs w:val="22"/>
          <w:lang w:eastAsia="de-DE"/>
        </w:rPr>
        <w:t xml:space="preserve">machen aufmerksam, da sie </w:t>
      </w:r>
      <w:r w:rsidR="008E0F3C">
        <w:rPr>
          <w:rFonts w:ascii="Arial" w:eastAsia="Times New Roman" w:hAnsi="Arial" w:cs="Arial"/>
          <w:sz w:val="22"/>
          <w:szCs w:val="22"/>
          <w:lang w:eastAsia="de-DE"/>
        </w:rPr>
        <w:t xml:space="preserve">als </w:t>
      </w:r>
      <w:r w:rsidR="00CE3EB4">
        <w:rPr>
          <w:rFonts w:ascii="Arial" w:eastAsia="Times New Roman" w:hAnsi="Arial" w:cs="Arial"/>
          <w:sz w:val="22"/>
          <w:szCs w:val="22"/>
          <w:lang w:eastAsia="de-DE"/>
        </w:rPr>
        <w:t xml:space="preserve">grüne Lungen in </w:t>
      </w:r>
      <w:r w:rsidR="008E0F3C">
        <w:rPr>
          <w:rFonts w:ascii="Arial" w:eastAsia="Times New Roman" w:hAnsi="Arial" w:cs="Arial"/>
          <w:sz w:val="22"/>
          <w:szCs w:val="22"/>
          <w:lang w:eastAsia="de-DE"/>
        </w:rPr>
        <w:t>Städten derzeit noch Exoten sind</w:t>
      </w:r>
      <w:r w:rsidR="00D54205">
        <w:rPr>
          <w:rFonts w:ascii="Arial" w:eastAsia="Times New Roman" w:hAnsi="Arial" w:cs="Arial"/>
          <w:sz w:val="22"/>
          <w:szCs w:val="22"/>
          <w:lang w:eastAsia="de-DE"/>
        </w:rPr>
        <w:t xml:space="preserve">. Für die hier </w:t>
      </w:r>
      <w:r w:rsidR="008E0F3C">
        <w:rPr>
          <w:rFonts w:ascii="Arial" w:eastAsia="Times New Roman" w:hAnsi="Arial" w:cs="Arial"/>
          <w:sz w:val="22"/>
          <w:szCs w:val="22"/>
          <w:lang w:eastAsia="de-DE"/>
        </w:rPr>
        <w:t xml:space="preserve">in Moers </w:t>
      </w:r>
      <w:r w:rsidR="00D54205">
        <w:rPr>
          <w:rFonts w:ascii="Arial" w:eastAsia="Times New Roman" w:hAnsi="Arial" w:cs="Arial"/>
          <w:sz w:val="22"/>
          <w:szCs w:val="22"/>
          <w:lang w:eastAsia="de-DE"/>
        </w:rPr>
        <w:t xml:space="preserve">beheimateten drei </w:t>
      </w:r>
      <w:r w:rsidR="00984A84">
        <w:rPr>
          <w:rFonts w:ascii="Arial" w:eastAsia="Times New Roman" w:hAnsi="Arial" w:cs="Arial"/>
          <w:sz w:val="22"/>
          <w:szCs w:val="22"/>
          <w:lang w:eastAsia="de-DE"/>
        </w:rPr>
        <w:t>Enni-</w:t>
      </w:r>
      <w:r w:rsidR="00D54205">
        <w:rPr>
          <w:rFonts w:ascii="Arial" w:eastAsia="Times New Roman" w:hAnsi="Arial" w:cs="Arial"/>
          <w:sz w:val="22"/>
          <w:szCs w:val="22"/>
          <w:lang w:eastAsia="de-DE"/>
        </w:rPr>
        <w:t xml:space="preserve">Unternehmen und ihre 600 Mitarbeiterinnen und Mitarbeiter sind sie </w:t>
      </w:r>
      <w:r w:rsidR="0091510F">
        <w:rPr>
          <w:rFonts w:ascii="Arial" w:eastAsia="Times New Roman" w:hAnsi="Arial" w:cs="Arial"/>
          <w:sz w:val="22"/>
          <w:szCs w:val="22"/>
          <w:lang w:eastAsia="de-DE"/>
        </w:rPr>
        <w:t xml:space="preserve">auch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Ausdruck des </w:t>
      </w:r>
      <w:r w:rsidR="0091510F">
        <w:rPr>
          <w:rFonts w:ascii="Arial" w:eastAsia="Times New Roman" w:hAnsi="Arial" w:cs="Arial"/>
          <w:sz w:val="22"/>
          <w:szCs w:val="22"/>
          <w:lang w:eastAsia="de-DE"/>
        </w:rPr>
        <w:t xml:space="preserve">eigenen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ökologischen </w:t>
      </w:r>
      <w:r w:rsidR="008E0F3C">
        <w:rPr>
          <w:rFonts w:ascii="Arial" w:eastAsia="Times New Roman" w:hAnsi="Arial" w:cs="Arial"/>
          <w:sz w:val="22"/>
          <w:szCs w:val="22"/>
          <w:lang w:eastAsia="de-DE"/>
        </w:rPr>
        <w:t>Selbstverständnisses</w:t>
      </w:r>
      <w:r w:rsidR="00D54205">
        <w:rPr>
          <w:rFonts w:ascii="Arial" w:eastAsia="Times New Roman" w:hAnsi="Arial" w:cs="Arial"/>
          <w:sz w:val="22"/>
          <w:szCs w:val="22"/>
          <w:lang w:eastAsia="de-DE"/>
        </w:rPr>
        <w:t xml:space="preserve">, das 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laut dem Vorstandsvorsitzenden Stefan Krämer </w:t>
      </w:r>
      <w:r w:rsidR="00D54205">
        <w:rPr>
          <w:rFonts w:ascii="Arial" w:eastAsia="Times New Roman" w:hAnsi="Arial" w:cs="Arial"/>
          <w:sz w:val="22"/>
          <w:szCs w:val="22"/>
          <w:lang w:eastAsia="de-DE"/>
        </w:rPr>
        <w:t xml:space="preserve">fest in der Philosophie 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und </w:t>
      </w:r>
      <w:r w:rsidR="007C3C21">
        <w:rPr>
          <w:rFonts w:ascii="Arial" w:eastAsia="Times New Roman" w:hAnsi="Arial" w:cs="Arial"/>
          <w:sz w:val="22"/>
          <w:szCs w:val="22"/>
          <w:lang w:eastAsia="de-DE"/>
        </w:rPr>
        <w:t xml:space="preserve">der 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Strategie </w:t>
      </w:r>
      <w:r w:rsidR="00D54205">
        <w:rPr>
          <w:rFonts w:ascii="Arial" w:eastAsia="Times New Roman" w:hAnsi="Arial" w:cs="Arial"/>
          <w:sz w:val="22"/>
          <w:szCs w:val="22"/>
          <w:lang w:eastAsia="de-DE"/>
        </w:rPr>
        <w:t xml:space="preserve">der </w:t>
      </w:r>
      <w:r w:rsidR="0091510F">
        <w:rPr>
          <w:rFonts w:ascii="Arial" w:eastAsia="Times New Roman" w:hAnsi="Arial" w:cs="Arial"/>
          <w:sz w:val="22"/>
          <w:szCs w:val="22"/>
          <w:lang w:eastAsia="de-DE"/>
        </w:rPr>
        <w:t>Unternehmensg</w:t>
      </w:r>
      <w:r w:rsidR="00D54205">
        <w:rPr>
          <w:rFonts w:ascii="Arial" w:eastAsia="Times New Roman" w:hAnsi="Arial" w:cs="Arial"/>
          <w:sz w:val="22"/>
          <w:szCs w:val="22"/>
          <w:lang w:eastAsia="de-DE"/>
        </w:rPr>
        <w:t xml:space="preserve">ruppe verankert ist. 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 xml:space="preserve">Das Projekt </w:t>
      </w:r>
      <w:r w:rsidR="007C3C21">
        <w:rPr>
          <w:rFonts w:ascii="Arial" w:eastAsia="Times New Roman" w:hAnsi="Arial" w:cs="Arial"/>
          <w:sz w:val="22"/>
          <w:szCs w:val="22"/>
          <w:lang w:eastAsia="de-DE"/>
        </w:rPr>
        <w:t xml:space="preserve">machte auch den </w:t>
      </w:r>
      <w:r>
        <w:rPr>
          <w:rFonts w:ascii="Arial" w:eastAsia="Times New Roman" w:hAnsi="Arial" w:cs="Arial"/>
          <w:sz w:val="22"/>
          <w:szCs w:val="22"/>
          <w:lang w:eastAsia="de-DE"/>
        </w:rPr>
        <w:t>Bundesverband GebäudeGrün e. V.</w:t>
      </w:r>
      <w:r w:rsidR="0091510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7212E8">
        <w:rPr>
          <w:rFonts w:ascii="Arial" w:eastAsia="Times New Roman" w:hAnsi="Arial" w:cs="Arial"/>
          <w:sz w:val="22"/>
          <w:szCs w:val="22"/>
          <w:lang w:eastAsia="de-DE"/>
        </w:rPr>
        <w:t xml:space="preserve">(BuGG) </w:t>
      </w:r>
      <w:r w:rsidR="0091510F">
        <w:rPr>
          <w:rFonts w:ascii="Arial" w:eastAsia="Times New Roman" w:hAnsi="Arial" w:cs="Arial"/>
          <w:sz w:val="22"/>
          <w:szCs w:val="22"/>
          <w:lang w:eastAsia="de-DE"/>
        </w:rPr>
        <w:t xml:space="preserve">aufmerksam, 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der 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 xml:space="preserve">es </w:t>
      </w:r>
      <w:r w:rsidR="002E00A7">
        <w:rPr>
          <w:rFonts w:ascii="Arial" w:eastAsia="Times New Roman" w:hAnsi="Arial" w:cs="Arial"/>
          <w:sz w:val="22"/>
          <w:szCs w:val="22"/>
          <w:lang w:eastAsia="de-DE"/>
        </w:rPr>
        <w:t>im Rahmen des Bundeskongresses Gebäudegrün</w:t>
      </w:r>
      <w:r w:rsidR="00CE3EB4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2E00A7">
        <w:rPr>
          <w:rFonts w:ascii="Arial" w:eastAsia="Times New Roman" w:hAnsi="Arial" w:cs="Arial"/>
          <w:sz w:val="22"/>
          <w:szCs w:val="22"/>
          <w:lang w:eastAsia="de-DE"/>
        </w:rPr>
        <w:t>zur BuGG-Fassadenbegrünung des Jahres 2021</w:t>
      </w:r>
      <w:r w:rsidR="00CE3EB4">
        <w:rPr>
          <w:rFonts w:ascii="Arial" w:eastAsia="Times New Roman" w:hAnsi="Arial" w:cs="Arial"/>
          <w:sz w:val="22"/>
          <w:szCs w:val="22"/>
          <w:lang w:eastAsia="de-DE"/>
        </w:rPr>
        <w:t xml:space="preserve"> kürte</w:t>
      </w:r>
      <w:r w:rsidR="002E00A7">
        <w:rPr>
          <w:rFonts w:ascii="Arial" w:eastAsia="Times New Roman" w:hAnsi="Arial" w:cs="Arial"/>
          <w:sz w:val="22"/>
          <w:szCs w:val="22"/>
          <w:lang w:eastAsia="de-DE"/>
        </w:rPr>
        <w:t xml:space="preserve">. </w:t>
      </w:r>
      <w:r w:rsidR="00D54205">
        <w:rPr>
          <w:rFonts w:ascii="Arial" w:eastAsia="Times New Roman" w:hAnsi="Arial" w:cs="Arial"/>
          <w:sz w:val="22"/>
          <w:szCs w:val="22"/>
          <w:lang w:eastAsia="de-DE"/>
        </w:rPr>
        <w:t xml:space="preserve">Vor allem die 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600 Quadratmeter 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 xml:space="preserve">an der Stirnseite der Firmenzentrale </w:t>
      </w:r>
      <w:r w:rsidR="002E00A7">
        <w:rPr>
          <w:rFonts w:ascii="Arial" w:eastAsia="Times New Roman" w:hAnsi="Arial" w:cs="Arial"/>
          <w:sz w:val="22"/>
          <w:szCs w:val="22"/>
          <w:lang w:eastAsia="de-DE"/>
        </w:rPr>
        <w:t xml:space="preserve">mit einer 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der größten 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>begrünten Gebäude-</w:t>
      </w:r>
      <w:r w:rsidR="0091510F">
        <w:rPr>
          <w:rFonts w:ascii="Arial" w:eastAsia="Times New Roman" w:hAnsi="Arial" w:cs="Arial"/>
          <w:sz w:val="22"/>
          <w:szCs w:val="22"/>
          <w:lang w:eastAsia="de-DE"/>
        </w:rPr>
        <w:t>Wandf</w:t>
      </w:r>
      <w:r w:rsidR="002E00A7">
        <w:rPr>
          <w:rFonts w:ascii="Arial" w:eastAsia="Times New Roman" w:hAnsi="Arial" w:cs="Arial"/>
          <w:sz w:val="22"/>
          <w:szCs w:val="22"/>
          <w:lang w:eastAsia="de-DE"/>
        </w:rPr>
        <w:t>läche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n Deutschlands 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 xml:space="preserve">überzeugte die </w:t>
      </w:r>
      <w:r w:rsidR="008E0F3C">
        <w:rPr>
          <w:rFonts w:ascii="Arial" w:eastAsia="Times New Roman" w:hAnsi="Arial" w:cs="Arial"/>
          <w:sz w:val="22"/>
          <w:szCs w:val="22"/>
          <w:lang w:eastAsia="de-DE"/>
        </w:rPr>
        <w:t>Jury</w:t>
      </w:r>
      <w:r w:rsidR="00D54205">
        <w:rPr>
          <w:rFonts w:ascii="Arial" w:eastAsia="Times New Roman" w:hAnsi="Arial" w:cs="Arial"/>
          <w:sz w:val="22"/>
          <w:szCs w:val="22"/>
          <w:lang w:eastAsia="de-DE"/>
        </w:rPr>
        <w:t>.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8E0F3C">
        <w:rPr>
          <w:rFonts w:ascii="Arial" w:eastAsia="Times New Roman" w:hAnsi="Arial" w:cs="Arial"/>
          <w:sz w:val="22"/>
          <w:szCs w:val="22"/>
          <w:lang w:eastAsia="de-DE"/>
        </w:rPr>
        <w:t xml:space="preserve">So verlieh 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Verbandspräsident </w:t>
      </w:r>
      <w:r w:rsidR="00D54205">
        <w:rPr>
          <w:rFonts w:ascii="Arial" w:eastAsia="Times New Roman" w:hAnsi="Arial" w:cs="Arial"/>
          <w:sz w:val="22"/>
          <w:szCs w:val="22"/>
          <w:lang w:eastAsia="de-DE"/>
        </w:rPr>
        <w:t>Dr. Gunter Mann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 xml:space="preserve"> in Moers </w:t>
      </w:r>
      <w:r w:rsidR="00D54205">
        <w:rPr>
          <w:rFonts w:ascii="Arial" w:eastAsia="Times New Roman" w:hAnsi="Arial" w:cs="Arial"/>
          <w:sz w:val="22"/>
          <w:szCs w:val="22"/>
          <w:lang w:eastAsia="de-DE"/>
        </w:rPr>
        <w:t xml:space="preserve">Stefan Krämer </w:t>
      </w:r>
      <w:r w:rsidR="002E00A7" w:rsidRPr="00521030">
        <w:rPr>
          <w:rFonts w:ascii="Arial" w:eastAsia="Times New Roman" w:hAnsi="Arial" w:cs="Arial"/>
          <w:sz w:val="22"/>
          <w:szCs w:val="22"/>
          <w:lang w:eastAsia="de-DE"/>
        </w:rPr>
        <w:t xml:space="preserve">und Clemens Belke, der als BuGG-Mitglied </w:t>
      </w:r>
      <w:r w:rsidR="00BE144C">
        <w:rPr>
          <w:rFonts w:ascii="Arial" w:eastAsia="Times New Roman" w:hAnsi="Arial" w:cs="Arial"/>
          <w:sz w:val="22"/>
          <w:szCs w:val="22"/>
          <w:lang w:eastAsia="de-DE"/>
        </w:rPr>
        <w:t xml:space="preserve">mit seinem Unternehmen </w:t>
      </w:r>
      <w:r w:rsidR="00BE144C" w:rsidRPr="00521030">
        <w:rPr>
          <w:rFonts w:ascii="Arial" w:eastAsia="Times New Roman" w:hAnsi="Arial" w:cs="Arial"/>
          <w:sz w:val="22"/>
          <w:szCs w:val="22"/>
          <w:lang w:eastAsia="de-DE"/>
        </w:rPr>
        <w:t xml:space="preserve">die Fassadenbegrünung </w:t>
      </w:r>
      <w:r w:rsidR="002E00A7" w:rsidRPr="00521030">
        <w:rPr>
          <w:rFonts w:ascii="Arial" w:eastAsia="Times New Roman" w:hAnsi="Arial" w:cs="Arial"/>
          <w:sz w:val="22"/>
          <w:szCs w:val="22"/>
          <w:lang w:eastAsia="de-DE"/>
        </w:rPr>
        <w:t>geplant und ausgeführt hat</w:t>
      </w:r>
      <w:r w:rsidR="00BE144C">
        <w:rPr>
          <w:rFonts w:ascii="Arial" w:eastAsia="Times New Roman" w:hAnsi="Arial" w:cs="Arial"/>
          <w:sz w:val="22"/>
          <w:szCs w:val="22"/>
          <w:lang w:eastAsia="de-DE"/>
        </w:rPr>
        <w:t>te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, </w:t>
      </w:r>
      <w:r w:rsidR="008E0F3C">
        <w:rPr>
          <w:rFonts w:ascii="Arial" w:eastAsia="Times New Roman" w:hAnsi="Arial" w:cs="Arial"/>
          <w:sz w:val="22"/>
          <w:szCs w:val="22"/>
          <w:lang w:eastAsia="de-DE"/>
        </w:rPr>
        <w:t xml:space="preserve">begeistert 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>die Sieger-Plakette</w:t>
      </w:r>
      <w:r w:rsidR="002E00A7" w:rsidRPr="00521030">
        <w:rPr>
          <w:rFonts w:ascii="Arial" w:eastAsia="Times New Roman" w:hAnsi="Arial" w:cs="Arial"/>
          <w:sz w:val="22"/>
          <w:szCs w:val="22"/>
          <w:lang w:eastAsia="de-DE"/>
        </w:rPr>
        <w:t>.</w:t>
      </w:r>
      <w:r w:rsidR="00BE144C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C4036A">
        <w:rPr>
          <w:rFonts w:ascii="Arial" w:eastAsia="Times New Roman" w:hAnsi="Arial" w:cs="Arial"/>
          <w:sz w:val="22"/>
          <w:szCs w:val="22"/>
          <w:lang w:eastAsia="de-DE"/>
        </w:rPr>
        <w:t>„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Die Enni-Zentrale </w:t>
      </w:r>
      <w:r w:rsidR="00B74C15">
        <w:rPr>
          <w:rFonts w:ascii="Arial" w:eastAsia="Times New Roman" w:hAnsi="Arial" w:cs="Arial"/>
          <w:sz w:val="22"/>
          <w:szCs w:val="22"/>
          <w:lang w:eastAsia="de-DE"/>
        </w:rPr>
        <w:t>zeigt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, </w:t>
      </w:r>
      <w:r w:rsidR="00C40701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was im Bereich 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wandgebundener </w:t>
      </w:r>
      <w:r w:rsidR="00C40701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Fassadenbegrünung </w:t>
      </w:r>
      <w:r w:rsidR="00C4036A">
        <w:rPr>
          <w:rFonts w:ascii="Arial" w:eastAsia="Times New Roman" w:hAnsi="Arial" w:cs="Arial"/>
          <w:sz w:val="22"/>
          <w:szCs w:val="22"/>
          <w:lang w:eastAsia="de-DE"/>
        </w:rPr>
        <w:t>mit einem engagierten Bau</w:t>
      </w:r>
      <w:r w:rsidR="00D54205">
        <w:rPr>
          <w:rFonts w:ascii="Arial" w:eastAsia="Times New Roman" w:hAnsi="Arial" w:cs="Arial"/>
          <w:sz w:val="22"/>
          <w:szCs w:val="22"/>
          <w:lang w:eastAsia="de-DE"/>
        </w:rPr>
        <w:t>herrn</w:t>
      </w:r>
      <w:r w:rsidR="00C4036A">
        <w:rPr>
          <w:rFonts w:ascii="Arial" w:eastAsia="Times New Roman" w:hAnsi="Arial" w:cs="Arial"/>
          <w:sz w:val="22"/>
          <w:szCs w:val="22"/>
          <w:lang w:eastAsia="de-DE"/>
        </w:rPr>
        <w:t xml:space="preserve">, der richtigen Planung und einem bewährten System auch </w:t>
      </w:r>
      <w:r w:rsidR="00A51C70">
        <w:rPr>
          <w:rFonts w:ascii="Arial" w:eastAsia="Times New Roman" w:hAnsi="Arial" w:cs="Arial"/>
          <w:sz w:val="22"/>
          <w:szCs w:val="22"/>
          <w:lang w:eastAsia="de-DE"/>
        </w:rPr>
        <w:t xml:space="preserve">an </w:t>
      </w:r>
      <w:r w:rsidR="00C4036A">
        <w:rPr>
          <w:rFonts w:ascii="Arial" w:eastAsia="Times New Roman" w:hAnsi="Arial" w:cs="Arial"/>
          <w:sz w:val="22"/>
          <w:szCs w:val="22"/>
          <w:lang w:eastAsia="de-DE"/>
        </w:rPr>
        <w:t>großflächige</w:t>
      </w:r>
      <w:r w:rsidR="00A51C70">
        <w:rPr>
          <w:rFonts w:ascii="Arial" w:eastAsia="Times New Roman" w:hAnsi="Arial" w:cs="Arial"/>
          <w:sz w:val="22"/>
          <w:szCs w:val="22"/>
          <w:lang w:eastAsia="de-DE"/>
        </w:rPr>
        <w:t>n</w:t>
      </w:r>
      <w:r w:rsidR="00C4036A">
        <w:rPr>
          <w:rFonts w:ascii="Arial" w:eastAsia="Times New Roman" w:hAnsi="Arial" w:cs="Arial"/>
          <w:sz w:val="22"/>
          <w:szCs w:val="22"/>
          <w:lang w:eastAsia="de-DE"/>
        </w:rPr>
        <w:t xml:space="preserve"> Begrünungen 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>heute möglich ist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“, betonte Mann, dass das </w:t>
      </w:r>
      <w:r w:rsidR="00C4036A">
        <w:rPr>
          <w:rFonts w:ascii="Arial" w:eastAsia="Times New Roman" w:hAnsi="Arial" w:cs="Arial"/>
          <w:sz w:val="22"/>
          <w:szCs w:val="22"/>
          <w:lang w:eastAsia="de-DE"/>
        </w:rPr>
        <w:t xml:space="preserve">Know-how und die Technik 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>da seien</w:t>
      </w:r>
      <w:r w:rsidR="00A51C70">
        <w:rPr>
          <w:rFonts w:ascii="Arial" w:eastAsia="Times New Roman" w:hAnsi="Arial" w:cs="Arial"/>
          <w:sz w:val="22"/>
          <w:szCs w:val="22"/>
          <w:lang w:eastAsia="de-DE"/>
        </w:rPr>
        <w:t>.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C91BF5">
        <w:rPr>
          <w:rFonts w:ascii="Arial" w:eastAsia="Times New Roman" w:hAnsi="Arial" w:cs="Arial"/>
          <w:sz w:val="22"/>
          <w:szCs w:val="22"/>
          <w:lang w:eastAsia="de-DE"/>
        </w:rPr>
        <w:t xml:space="preserve">„Das Moerser Projekt ist </w:t>
      </w:r>
      <w:r w:rsidR="007C3C21">
        <w:rPr>
          <w:rFonts w:ascii="Arial" w:eastAsia="Times New Roman" w:hAnsi="Arial" w:cs="Arial"/>
          <w:sz w:val="22"/>
          <w:szCs w:val="22"/>
          <w:lang w:eastAsia="de-DE"/>
        </w:rPr>
        <w:t xml:space="preserve">daher für 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 xml:space="preserve">die Branche </w:t>
      </w:r>
      <w:r w:rsidR="007C3C21">
        <w:rPr>
          <w:rFonts w:ascii="Arial" w:eastAsia="Times New Roman" w:hAnsi="Arial" w:cs="Arial"/>
          <w:sz w:val="22"/>
          <w:szCs w:val="22"/>
          <w:lang w:eastAsia="de-DE"/>
        </w:rPr>
        <w:t xml:space="preserve">und den Klimaschutzgedanken </w:t>
      </w:r>
      <w:r w:rsidR="008E0F3C">
        <w:rPr>
          <w:rFonts w:ascii="Arial" w:eastAsia="Times New Roman" w:hAnsi="Arial" w:cs="Arial"/>
          <w:sz w:val="22"/>
          <w:szCs w:val="22"/>
          <w:lang w:eastAsia="de-DE"/>
        </w:rPr>
        <w:t xml:space="preserve">ein </w:t>
      </w:r>
      <w:r w:rsidR="00C91BF5">
        <w:rPr>
          <w:rFonts w:ascii="Arial" w:eastAsia="Times New Roman" w:hAnsi="Arial" w:cs="Arial"/>
          <w:sz w:val="22"/>
          <w:szCs w:val="22"/>
          <w:lang w:eastAsia="de-DE"/>
        </w:rPr>
        <w:t>Pionier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 xml:space="preserve"> mit Vorbildcharakter.“</w:t>
      </w:r>
    </w:p>
    <w:p w14:paraId="50CD3EFF" w14:textId="4EC71B27" w:rsidR="0010516E" w:rsidRPr="0010516E" w:rsidRDefault="0010516E" w:rsidP="00BE144C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6AF5AA0A" w14:textId="7C6661A6" w:rsidR="00C17C9D" w:rsidRDefault="007C3C21" w:rsidP="0010516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In der Tat </w:t>
      </w:r>
      <w:r w:rsidR="00FC70BF">
        <w:rPr>
          <w:rFonts w:ascii="Arial" w:eastAsia="Times New Roman" w:hAnsi="Arial" w:cs="Arial"/>
          <w:sz w:val="22"/>
          <w:szCs w:val="22"/>
          <w:lang w:eastAsia="de-DE"/>
        </w:rPr>
        <w:t>setzt d</w:t>
      </w:r>
      <w:r w:rsidR="00C4036A">
        <w:rPr>
          <w:rFonts w:ascii="Arial" w:eastAsia="Times New Roman" w:hAnsi="Arial" w:cs="Arial"/>
          <w:sz w:val="22"/>
          <w:szCs w:val="22"/>
          <w:lang w:eastAsia="de-DE"/>
        </w:rPr>
        <w:t xml:space="preserve">as Verwaltungsgebäude der Enni-Gruppe </w:t>
      </w:r>
      <w:r w:rsidR="00536DD3">
        <w:rPr>
          <w:rFonts w:ascii="Arial" w:eastAsia="Times New Roman" w:hAnsi="Arial" w:cs="Arial"/>
          <w:sz w:val="22"/>
          <w:szCs w:val="22"/>
          <w:lang w:eastAsia="de-DE"/>
        </w:rPr>
        <w:t>in der B</w:t>
      </w:r>
      <w:r w:rsidR="000D4C71">
        <w:rPr>
          <w:rFonts w:ascii="Arial" w:eastAsia="Times New Roman" w:hAnsi="Arial" w:cs="Arial"/>
          <w:sz w:val="22"/>
          <w:szCs w:val="22"/>
          <w:lang w:eastAsia="de-DE"/>
        </w:rPr>
        <w:t>eg</w:t>
      </w:r>
      <w:r w:rsidR="00536DD3">
        <w:rPr>
          <w:rFonts w:ascii="Arial" w:eastAsia="Times New Roman" w:hAnsi="Arial" w:cs="Arial"/>
          <w:sz w:val="22"/>
          <w:szCs w:val="22"/>
          <w:lang w:eastAsia="de-DE"/>
        </w:rPr>
        <w:t xml:space="preserve">rünung von Gebäuden neue </w:t>
      </w:r>
      <w:r w:rsidR="00C4036A">
        <w:rPr>
          <w:rFonts w:ascii="Arial" w:eastAsia="Times New Roman" w:hAnsi="Arial" w:cs="Arial"/>
          <w:sz w:val="22"/>
          <w:szCs w:val="22"/>
          <w:lang w:eastAsia="de-DE"/>
        </w:rPr>
        <w:t>Maßstäbe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 xml:space="preserve"> „Ein Projekt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mit 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 xml:space="preserve">hohem Anspruch“, </w:t>
      </w:r>
      <w:r w:rsidR="00A51C70">
        <w:rPr>
          <w:rFonts w:ascii="Arial" w:eastAsia="Times New Roman" w:hAnsi="Arial" w:cs="Arial"/>
          <w:sz w:val="22"/>
          <w:szCs w:val="22"/>
          <w:lang w:eastAsia="de-DE"/>
        </w:rPr>
        <w:t xml:space="preserve">wie 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 xml:space="preserve">der </w:t>
      </w:r>
      <w:r w:rsidR="00C17C9D" w:rsidRPr="00521030">
        <w:rPr>
          <w:rFonts w:ascii="Arial" w:eastAsia="Times New Roman" w:hAnsi="Arial" w:cs="Arial"/>
          <w:sz w:val="22"/>
          <w:szCs w:val="22"/>
          <w:lang w:eastAsia="de-DE"/>
        </w:rPr>
        <w:t>Dipl.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>-</w:t>
      </w:r>
      <w:r w:rsidR="00C17C9D" w:rsidRPr="00521030">
        <w:rPr>
          <w:rFonts w:ascii="Arial" w:eastAsia="Times New Roman" w:hAnsi="Arial" w:cs="Arial"/>
          <w:sz w:val="22"/>
          <w:szCs w:val="22"/>
          <w:lang w:eastAsia="de-DE"/>
        </w:rPr>
        <w:t>Ing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>enieur</w:t>
      </w:r>
      <w:r w:rsidR="00C17C9D" w:rsidRPr="00521030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 xml:space="preserve">Clemens Belke betonte. </w:t>
      </w:r>
      <w:r w:rsidR="000D4C71">
        <w:rPr>
          <w:rFonts w:ascii="Arial" w:eastAsia="Times New Roman" w:hAnsi="Arial" w:cs="Arial"/>
          <w:sz w:val="22"/>
          <w:szCs w:val="22"/>
          <w:lang w:eastAsia="de-DE"/>
        </w:rPr>
        <w:t xml:space="preserve">In der Planung 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 xml:space="preserve">habe sein Unternehmen 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>unterschiedliche Anforderungen an die Vertikalbegrünung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 xml:space="preserve"> koordinieren müssen. „Unsere Monteure mussten beispielsweise 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>63 Fensteröffnungen bautechnisch ein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 xml:space="preserve">binden“, 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 xml:space="preserve">sei 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 xml:space="preserve">die 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Fassade </w:t>
      </w:r>
      <w:r w:rsidR="00845152">
        <w:rPr>
          <w:rFonts w:ascii="Arial" w:eastAsia="Times New Roman" w:hAnsi="Arial" w:cs="Arial"/>
          <w:sz w:val="22"/>
          <w:szCs w:val="22"/>
          <w:lang w:eastAsia="de-DE"/>
        </w:rPr>
        <w:t>a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ls Kombinations-Fassade in Vorhangbauweise mit 180 mm mineralischer Dämmung errichtet. Jede Fensteröffnung 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 xml:space="preserve">erhielt dabei 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eine 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 xml:space="preserve">eigene 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>Abdichtungskonstruktion</w:t>
      </w:r>
      <w:r w:rsidR="00845152">
        <w:rPr>
          <w:rFonts w:ascii="Arial" w:eastAsia="Times New Roman" w:hAnsi="Arial" w:cs="Arial"/>
          <w:sz w:val="22"/>
          <w:szCs w:val="22"/>
          <w:lang w:eastAsia="de-DE"/>
        </w:rPr>
        <w:t xml:space="preserve">. „So beugen wir Schäden vor, die sonst 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durch die dauerhafte Bewässerung 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 xml:space="preserve">der </w:t>
      </w:r>
      <w:r w:rsidR="00C40701">
        <w:rPr>
          <w:rFonts w:ascii="Arial" w:eastAsia="Times New Roman" w:hAnsi="Arial" w:cs="Arial"/>
          <w:sz w:val="22"/>
          <w:szCs w:val="22"/>
          <w:lang w:eastAsia="de-DE"/>
        </w:rPr>
        <w:t xml:space="preserve">Pflanzen </w:t>
      </w:r>
      <w:r w:rsidR="00845152">
        <w:rPr>
          <w:rFonts w:ascii="Arial" w:eastAsia="Times New Roman" w:hAnsi="Arial" w:cs="Arial"/>
          <w:sz w:val="22"/>
          <w:szCs w:val="22"/>
          <w:lang w:eastAsia="de-DE"/>
        </w:rPr>
        <w:t xml:space="preserve">am Gebäude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entstehen </w:t>
      </w:r>
      <w:r w:rsidR="00845152">
        <w:rPr>
          <w:rFonts w:ascii="Arial" w:eastAsia="Times New Roman" w:hAnsi="Arial" w:cs="Arial"/>
          <w:sz w:val="22"/>
          <w:szCs w:val="22"/>
          <w:lang w:eastAsia="de-DE"/>
        </w:rPr>
        <w:t>könnten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>.</w:t>
      </w:r>
      <w:r w:rsidR="000D4C71">
        <w:rPr>
          <w:rFonts w:ascii="Arial" w:eastAsia="Times New Roman" w:hAnsi="Arial" w:cs="Arial"/>
          <w:sz w:val="22"/>
          <w:szCs w:val="22"/>
          <w:lang w:eastAsia="de-DE"/>
        </w:rPr>
        <w:t>“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 Als Unterkonstruktion 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 xml:space="preserve">der 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Fassadenbegrünung 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 xml:space="preserve">wählte Belke 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das </w:t>
      </w:r>
      <w:proofErr w:type="spellStart"/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>Ejot</w:t>
      </w:r>
      <w:proofErr w:type="spellEnd"/>
      <w:r>
        <w:rPr>
          <w:rFonts w:ascii="Arial" w:eastAsia="Times New Roman" w:hAnsi="Arial" w:cs="Arial"/>
          <w:sz w:val="22"/>
          <w:szCs w:val="22"/>
          <w:lang w:eastAsia="de-DE"/>
        </w:rPr>
        <w:t>-</w:t>
      </w:r>
      <w:proofErr w:type="spellStart"/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>Crossfix</w:t>
      </w:r>
      <w:proofErr w:type="spellEnd"/>
      <w:r>
        <w:rPr>
          <w:rFonts w:ascii="Arial" w:eastAsia="Times New Roman" w:hAnsi="Arial" w:cs="Arial"/>
          <w:sz w:val="22"/>
          <w:szCs w:val="22"/>
          <w:lang w:eastAsia="de-DE"/>
        </w:rPr>
        <w:t>-System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>, womit neben den Konsolen und Tragprofilen auch alle Verankerungs-</w:t>
      </w:r>
      <w:r w:rsidR="000D4C71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und Befestigungsmittel aus einer Hand </w:t>
      </w:r>
      <w:r w:rsidR="000D4C71">
        <w:rPr>
          <w:rFonts w:ascii="Arial" w:eastAsia="Times New Roman" w:hAnsi="Arial" w:cs="Arial"/>
          <w:sz w:val="22"/>
          <w:szCs w:val="22"/>
          <w:lang w:eastAsia="de-DE"/>
        </w:rPr>
        <w:t>stammten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. 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>Selbstverständlich dabei, dass a</w:t>
      </w:r>
      <w:r w:rsidR="001E5C4C" w:rsidRPr="0010516E">
        <w:rPr>
          <w:rFonts w:ascii="Arial" w:eastAsia="Times New Roman" w:hAnsi="Arial" w:cs="Arial"/>
          <w:sz w:val="22"/>
          <w:szCs w:val="22"/>
          <w:lang w:eastAsia="de-DE"/>
        </w:rPr>
        <w:t>lle konstruktiven Bauelement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>e</w:t>
      </w:r>
      <w:r w:rsidR="001E5C4C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 xml:space="preserve">wie die Dämmung und die verwendeten Vegetationselemente des niederländischen </w:t>
      </w:r>
      <w:r w:rsidR="006974A5" w:rsidRPr="00903142">
        <w:rPr>
          <w:rFonts w:ascii="Arial" w:eastAsia="Times New Roman" w:hAnsi="Arial" w:cs="Arial"/>
          <w:sz w:val="22"/>
          <w:szCs w:val="22"/>
          <w:lang w:eastAsia="de-DE"/>
        </w:rPr>
        <w:t>System</w:t>
      </w:r>
      <w:r w:rsidR="006974A5">
        <w:rPr>
          <w:rFonts w:ascii="Arial" w:eastAsia="Times New Roman" w:hAnsi="Arial" w:cs="Arial"/>
          <w:sz w:val="22"/>
          <w:szCs w:val="22"/>
          <w:lang w:eastAsia="de-DE"/>
        </w:rPr>
        <w:t>s</w:t>
      </w:r>
      <w:r w:rsidR="006974A5" w:rsidRPr="00903142">
        <w:rPr>
          <w:rFonts w:ascii="Arial" w:eastAsia="Times New Roman" w:hAnsi="Arial" w:cs="Arial"/>
          <w:sz w:val="22"/>
          <w:szCs w:val="22"/>
          <w:lang w:eastAsia="de-DE"/>
        </w:rPr>
        <w:t xml:space="preserve"> „</w:t>
      </w:r>
      <w:proofErr w:type="spellStart"/>
      <w:r w:rsidR="006974A5" w:rsidRPr="00903142">
        <w:rPr>
          <w:rFonts w:ascii="Arial" w:eastAsia="Times New Roman" w:hAnsi="Arial" w:cs="Arial"/>
          <w:sz w:val="22"/>
          <w:szCs w:val="22"/>
          <w:lang w:eastAsia="de-DE"/>
        </w:rPr>
        <w:t>Sempergreen</w:t>
      </w:r>
      <w:proofErr w:type="spellEnd"/>
      <w:r w:rsidR="006974A5" w:rsidRPr="00903142">
        <w:rPr>
          <w:rFonts w:ascii="Arial" w:eastAsia="Times New Roman" w:hAnsi="Arial" w:cs="Arial"/>
          <w:sz w:val="22"/>
          <w:szCs w:val="22"/>
          <w:lang w:eastAsia="de-DE"/>
        </w:rPr>
        <w:t>“</w:t>
      </w:r>
      <w:r w:rsidR="006974A5">
        <w:rPr>
          <w:rFonts w:ascii="Arial" w:eastAsia="Times New Roman" w:hAnsi="Arial" w:cs="Arial"/>
          <w:lang w:eastAsia="de-DE"/>
        </w:rPr>
        <w:t xml:space="preserve"> </w:t>
      </w:r>
      <w:r w:rsidR="001E5C4C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Brandschutzkriterien </w:t>
      </w:r>
      <w:r>
        <w:rPr>
          <w:rFonts w:ascii="Arial" w:eastAsia="Times New Roman" w:hAnsi="Arial" w:cs="Arial"/>
          <w:sz w:val="22"/>
          <w:szCs w:val="22"/>
          <w:lang w:eastAsia="de-DE"/>
        </w:rPr>
        <w:t>erfüllen</w:t>
      </w:r>
      <w:r w:rsidR="00845152">
        <w:rPr>
          <w:rFonts w:ascii="Arial" w:eastAsia="Times New Roman" w:hAnsi="Arial" w:cs="Arial"/>
          <w:sz w:val="22"/>
          <w:szCs w:val="22"/>
          <w:lang w:eastAsia="de-DE"/>
        </w:rPr>
        <w:t xml:space="preserve">. </w:t>
      </w:r>
      <w:r w:rsidR="001E5C4C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Im Brandfall funktioniert die </w:t>
      </w:r>
      <w:r w:rsidR="000D4C71">
        <w:rPr>
          <w:rFonts w:ascii="Arial" w:eastAsia="Times New Roman" w:hAnsi="Arial" w:cs="Arial"/>
          <w:sz w:val="22"/>
          <w:szCs w:val="22"/>
          <w:lang w:eastAsia="de-DE"/>
        </w:rPr>
        <w:t xml:space="preserve">automatische </w:t>
      </w:r>
      <w:r w:rsidR="001E5C4C" w:rsidRPr="0010516E">
        <w:rPr>
          <w:rFonts w:ascii="Arial" w:eastAsia="Times New Roman" w:hAnsi="Arial" w:cs="Arial"/>
          <w:sz w:val="22"/>
          <w:szCs w:val="22"/>
          <w:lang w:eastAsia="de-DE"/>
        </w:rPr>
        <w:t>Bewässerungs</w:t>
      </w:r>
      <w:r w:rsidR="00B2752C">
        <w:rPr>
          <w:rFonts w:ascii="Arial" w:eastAsia="Times New Roman" w:hAnsi="Arial" w:cs="Arial"/>
          <w:sz w:val="22"/>
          <w:szCs w:val="22"/>
          <w:lang w:eastAsia="de-DE"/>
        </w:rPr>
        <w:t xml:space="preserve">anlage wie eine Sprinkleranlage.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Besonders auch, dass jedes begrünte 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>Element im Gewächshaus vorkultiviert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wurde.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 Durch die hohe Dichte der Pflanzen </w:t>
      </w:r>
      <w:r w:rsidR="00897C2D">
        <w:rPr>
          <w:rFonts w:ascii="Arial" w:eastAsia="Times New Roman" w:hAnsi="Arial" w:cs="Arial"/>
          <w:sz w:val="22"/>
          <w:szCs w:val="22"/>
          <w:lang w:eastAsia="de-DE"/>
        </w:rPr>
        <w:t xml:space="preserve">von 96 Stück 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pro Quadratmeter </w:t>
      </w:r>
      <w:r w:rsidR="00536DD3">
        <w:rPr>
          <w:rFonts w:ascii="Arial" w:eastAsia="Times New Roman" w:hAnsi="Arial" w:cs="Arial"/>
          <w:sz w:val="22"/>
          <w:szCs w:val="22"/>
          <w:lang w:eastAsia="de-DE"/>
        </w:rPr>
        <w:t xml:space="preserve">sind insgesamt rund </w:t>
      </w:r>
      <w:r w:rsidR="0010516E" w:rsidRPr="0010516E">
        <w:rPr>
          <w:rFonts w:ascii="Arial" w:eastAsia="Times New Roman" w:hAnsi="Arial" w:cs="Arial"/>
          <w:sz w:val="22"/>
          <w:szCs w:val="22"/>
          <w:lang w:eastAsia="de-DE"/>
        </w:rPr>
        <w:t xml:space="preserve">57.600 Pflanzen allein an der Ostfassade installiert. 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 xml:space="preserve">Dennoch </w:t>
      </w:r>
      <w:r w:rsidR="00536DD3">
        <w:rPr>
          <w:rFonts w:ascii="Arial" w:eastAsia="Times New Roman" w:hAnsi="Arial" w:cs="Arial"/>
          <w:sz w:val="22"/>
          <w:szCs w:val="22"/>
          <w:lang w:eastAsia="de-DE"/>
        </w:rPr>
        <w:t xml:space="preserve">ist die 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 xml:space="preserve">Pflege der </w:t>
      </w:r>
      <w:r w:rsidR="00536DD3">
        <w:rPr>
          <w:rFonts w:ascii="Arial" w:eastAsia="Times New Roman" w:hAnsi="Arial" w:cs="Arial"/>
          <w:sz w:val="22"/>
          <w:szCs w:val="22"/>
          <w:lang w:eastAsia="de-DE"/>
        </w:rPr>
        <w:t>Vertikalbegrünung leicht</w:t>
      </w:r>
      <w:r w:rsidR="00C17C9D">
        <w:rPr>
          <w:rFonts w:ascii="Arial" w:eastAsia="Times New Roman" w:hAnsi="Arial" w:cs="Arial"/>
          <w:sz w:val="22"/>
          <w:szCs w:val="22"/>
          <w:lang w:eastAsia="de-DE"/>
        </w:rPr>
        <w:t xml:space="preserve"> und </w:t>
      </w:r>
      <w:r w:rsidR="00536DD3">
        <w:rPr>
          <w:rFonts w:ascii="Arial" w:eastAsia="Times New Roman" w:hAnsi="Arial" w:cs="Arial"/>
          <w:sz w:val="22"/>
          <w:szCs w:val="22"/>
          <w:lang w:eastAsia="de-DE"/>
        </w:rPr>
        <w:t xml:space="preserve">reduziert sich auf </w:t>
      </w:r>
      <w:r w:rsidR="00BB0253" w:rsidRPr="00BB0253">
        <w:rPr>
          <w:rFonts w:ascii="Arial" w:eastAsia="Times New Roman" w:hAnsi="Arial" w:cs="Arial"/>
          <w:sz w:val="22"/>
          <w:szCs w:val="22"/>
          <w:lang w:eastAsia="de-DE"/>
        </w:rPr>
        <w:t xml:space="preserve">drei bis vier </w:t>
      </w:r>
      <w:r w:rsidR="00536DD3">
        <w:rPr>
          <w:rFonts w:ascii="Arial" w:eastAsia="Times New Roman" w:hAnsi="Arial" w:cs="Arial"/>
          <w:sz w:val="22"/>
          <w:szCs w:val="22"/>
          <w:lang w:eastAsia="de-DE"/>
        </w:rPr>
        <w:t>Schnitte pro Jahr.</w:t>
      </w:r>
      <w:r w:rsidR="00BB0253" w:rsidRPr="00BB0253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Ansonsten </w:t>
      </w:r>
      <w:r w:rsidR="000D4C71">
        <w:rPr>
          <w:rFonts w:ascii="Arial" w:eastAsia="Times New Roman" w:hAnsi="Arial" w:cs="Arial"/>
          <w:sz w:val="22"/>
          <w:szCs w:val="22"/>
          <w:lang w:eastAsia="de-DE"/>
        </w:rPr>
        <w:t xml:space="preserve">überwacht eine </w:t>
      </w:r>
      <w:r w:rsidR="00BB0253" w:rsidRPr="00BB0253">
        <w:rPr>
          <w:rFonts w:ascii="Arial" w:eastAsia="Times New Roman" w:hAnsi="Arial" w:cs="Arial"/>
          <w:sz w:val="22"/>
          <w:szCs w:val="22"/>
          <w:lang w:eastAsia="de-DE"/>
        </w:rPr>
        <w:t xml:space="preserve">Kontroll- und </w:t>
      </w:r>
      <w:proofErr w:type="spellStart"/>
      <w:r w:rsidR="00BB0253" w:rsidRPr="00BB0253">
        <w:rPr>
          <w:rFonts w:ascii="Arial" w:eastAsia="Times New Roman" w:hAnsi="Arial" w:cs="Arial"/>
          <w:sz w:val="22"/>
          <w:szCs w:val="22"/>
          <w:lang w:eastAsia="de-DE"/>
        </w:rPr>
        <w:t>Überwachungssensorik</w:t>
      </w:r>
      <w:proofErr w:type="spellEnd"/>
      <w:r w:rsidR="00BB0253" w:rsidRPr="00BB0253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automatisch </w:t>
      </w:r>
      <w:r w:rsidR="00BB0253" w:rsidRPr="00BB0253">
        <w:rPr>
          <w:rFonts w:ascii="Arial" w:eastAsia="Times New Roman" w:hAnsi="Arial" w:cs="Arial"/>
          <w:sz w:val="22"/>
          <w:szCs w:val="22"/>
          <w:lang w:eastAsia="de-DE"/>
        </w:rPr>
        <w:t xml:space="preserve">online </w:t>
      </w:r>
      <w:r w:rsidR="000D4C71">
        <w:rPr>
          <w:rFonts w:ascii="Arial" w:eastAsia="Times New Roman" w:hAnsi="Arial" w:cs="Arial"/>
          <w:sz w:val="22"/>
          <w:szCs w:val="22"/>
          <w:lang w:eastAsia="de-DE"/>
        </w:rPr>
        <w:t xml:space="preserve">die </w:t>
      </w:r>
      <w:r w:rsidR="000D4C71" w:rsidRPr="00BB0253">
        <w:rPr>
          <w:rFonts w:ascii="Arial" w:eastAsia="Times New Roman" w:hAnsi="Arial" w:cs="Arial"/>
          <w:sz w:val="22"/>
          <w:szCs w:val="22"/>
          <w:lang w:eastAsia="de-DE"/>
        </w:rPr>
        <w:t>Vegetation</w:t>
      </w:r>
      <w:r w:rsidR="00BB0253" w:rsidRPr="00BB0253">
        <w:rPr>
          <w:rFonts w:ascii="Arial" w:eastAsia="Times New Roman" w:hAnsi="Arial" w:cs="Arial"/>
          <w:sz w:val="22"/>
          <w:szCs w:val="22"/>
          <w:lang w:eastAsia="de-DE"/>
        </w:rPr>
        <w:t xml:space="preserve">. </w:t>
      </w:r>
      <w:r w:rsidR="000D4C71">
        <w:rPr>
          <w:rFonts w:ascii="Arial" w:eastAsia="Times New Roman" w:hAnsi="Arial" w:cs="Arial"/>
          <w:sz w:val="22"/>
          <w:szCs w:val="22"/>
          <w:lang w:eastAsia="de-DE"/>
        </w:rPr>
        <w:t xml:space="preserve">Dabei zeichnen die </w:t>
      </w:r>
      <w:r w:rsidR="00BB0253" w:rsidRPr="00BB0253">
        <w:rPr>
          <w:rFonts w:ascii="Arial" w:eastAsia="Times New Roman" w:hAnsi="Arial" w:cs="Arial"/>
          <w:sz w:val="22"/>
          <w:szCs w:val="22"/>
          <w:lang w:eastAsia="de-DE"/>
        </w:rPr>
        <w:t xml:space="preserve">Sensoren die Temperaturen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und </w:t>
      </w:r>
      <w:r w:rsidR="00BB0253" w:rsidRPr="00BB0253">
        <w:rPr>
          <w:rFonts w:ascii="Arial" w:eastAsia="Times New Roman" w:hAnsi="Arial" w:cs="Arial"/>
          <w:sz w:val="22"/>
          <w:szCs w:val="22"/>
          <w:lang w:eastAsia="de-DE"/>
        </w:rPr>
        <w:t>die Feuchtigkeit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 der bepflanzten Fläche auf. „So wird die </w:t>
      </w:r>
      <w:r w:rsidR="00BB0253" w:rsidRPr="00BB0253">
        <w:rPr>
          <w:rFonts w:ascii="Arial" w:eastAsia="Times New Roman" w:hAnsi="Arial" w:cs="Arial"/>
          <w:sz w:val="22"/>
          <w:szCs w:val="22"/>
          <w:lang w:eastAsia="de-DE"/>
        </w:rPr>
        <w:t xml:space="preserve">Bewässerung </w:t>
      </w:r>
      <w:r w:rsidR="00536DD3">
        <w:rPr>
          <w:rFonts w:ascii="Arial" w:eastAsia="Times New Roman" w:hAnsi="Arial" w:cs="Arial"/>
          <w:sz w:val="22"/>
          <w:szCs w:val="22"/>
          <w:lang w:eastAsia="de-DE"/>
        </w:rPr>
        <w:t xml:space="preserve">und die Düngung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stets ideal </w:t>
      </w:r>
      <w:r w:rsidR="00536DD3">
        <w:rPr>
          <w:rFonts w:ascii="Arial" w:eastAsia="Times New Roman" w:hAnsi="Arial" w:cs="Arial"/>
          <w:sz w:val="22"/>
          <w:szCs w:val="22"/>
          <w:lang w:eastAsia="de-DE"/>
        </w:rPr>
        <w:t xml:space="preserve">an </w:t>
      </w:r>
      <w:r w:rsidR="000D4C71">
        <w:rPr>
          <w:rFonts w:ascii="Arial" w:eastAsia="Times New Roman" w:hAnsi="Arial" w:cs="Arial"/>
          <w:sz w:val="22"/>
          <w:szCs w:val="22"/>
          <w:lang w:eastAsia="de-DE"/>
        </w:rPr>
        <w:t xml:space="preserve">den Bedarf der Pflanzen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angepasst.“ </w:t>
      </w:r>
    </w:p>
    <w:p w14:paraId="427F2538" w14:textId="77777777" w:rsidR="00C17C9D" w:rsidRDefault="00C17C9D" w:rsidP="0010516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359679CF" w14:textId="6D892C8E" w:rsidR="00BB0253" w:rsidRPr="00BB0253" w:rsidRDefault="007C3C21" w:rsidP="0010516E">
      <w:pPr>
        <w:rPr>
          <w:rFonts w:ascii="Arial" w:eastAsia="Times New Roman" w:hAnsi="Arial" w:cs="Arial"/>
          <w:sz w:val="22"/>
          <w:szCs w:val="22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 xml:space="preserve">Für den Bauherrn </w:t>
      </w:r>
      <w:r w:rsidR="00FC70BF">
        <w:rPr>
          <w:rFonts w:ascii="Arial" w:eastAsia="Times New Roman" w:hAnsi="Arial" w:cs="Arial"/>
          <w:sz w:val="22"/>
          <w:szCs w:val="22"/>
          <w:lang w:eastAsia="de-DE"/>
        </w:rPr>
        <w:t xml:space="preserve">Stefan Krämer ist das </w:t>
      </w:r>
      <w:r w:rsidR="000D4C71">
        <w:rPr>
          <w:rFonts w:ascii="Arial" w:eastAsia="Times New Roman" w:hAnsi="Arial" w:cs="Arial"/>
          <w:sz w:val="22"/>
          <w:szCs w:val="22"/>
          <w:lang w:eastAsia="de-DE"/>
        </w:rPr>
        <w:t xml:space="preserve">je nach Jahreszeit anders wirkende </w:t>
      </w:r>
      <w:r w:rsidR="00FC70BF">
        <w:rPr>
          <w:rFonts w:ascii="Arial" w:eastAsia="Times New Roman" w:hAnsi="Arial" w:cs="Arial"/>
          <w:sz w:val="22"/>
          <w:szCs w:val="22"/>
          <w:lang w:eastAsia="de-DE"/>
        </w:rPr>
        <w:t>Projekt eine Herzensangelegenheit und Zeichen seiner stark auf grüne Themen ausgerichteten Stra</w:t>
      </w:r>
      <w:r>
        <w:rPr>
          <w:rFonts w:ascii="Arial" w:eastAsia="Times New Roman" w:hAnsi="Arial" w:cs="Arial"/>
          <w:sz w:val="22"/>
          <w:szCs w:val="22"/>
          <w:lang w:eastAsia="de-DE"/>
        </w:rPr>
        <w:t>te</w:t>
      </w:r>
      <w:r w:rsidR="00FC70BF">
        <w:rPr>
          <w:rFonts w:ascii="Arial" w:eastAsia="Times New Roman" w:hAnsi="Arial" w:cs="Arial"/>
          <w:sz w:val="22"/>
          <w:szCs w:val="22"/>
          <w:lang w:eastAsia="de-DE"/>
        </w:rPr>
        <w:t>gie</w:t>
      </w:r>
      <w:r w:rsidR="000D4C71">
        <w:rPr>
          <w:rFonts w:ascii="Arial" w:eastAsia="Times New Roman" w:hAnsi="Arial" w:cs="Arial"/>
          <w:sz w:val="22"/>
          <w:szCs w:val="22"/>
          <w:lang w:eastAsia="de-DE"/>
        </w:rPr>
        <w:t xml:space="preserve">. Mit der möchte </w:t>
      </w:r>
      <w:r w:rsidR="00FC70BF">
        <w:rPr>
          <w:rFonts w:ascii="Arial" w:eastAsia="Times New Roman" w:hAnsi="Arial" w:cs="Arial"/>
          <w:sz w:val="22"/>
          <w:szCs w:val="22"/>
          <w:lang w:eastAsia="de-DE"/>
        </w:rPr>
        <w:t>er auch seine Kunden bei Lösung</w:t>
      </w:r>
      <w:r>
        <w:rPr>
          <w:rFonts w:ascii="Arial" w:eastAsia="Times New Roman" w:hAnsi="Arial" w:cs="Arial"/>
          <w:sz w:val="22"/>
          <w:szCs w:val="22"/>
          <w:lang w:eastAsia="de-DE"/>
        </w:rPr>
        <w:t>en</w:t>
      </w:r>
      <w:r w:rsidR="00FC70BF">
        <w:rPr>
          <w:rFonts w:ascii="Arial" w:eastAsia="Times New Roman" w:hAnsi="Arial" w:cs="Arial"/>
          <w:sz w:val="22"/>
          <w:szCs w:val="22"/>
          <w:lang w:eastAsia="de-DE"/>
        </w:rPr>
        <w:t xml:space="preserve"> auf dem Weg zur Kl</w:t>
      </w:r>
      <w:r>
        <w:rPr>
          <w:rFonts w:ascii="Arial" w:eastAsia="Times New Roman" w:hAnsi="Arial" w:cs="Arial"/>
          <w:sz w:val="22"/>
          <w:szCs w:val="22"/>
          <w:lang w:eastAsia="de-DE"/>
        </w:rPr>
        <w:t>i</w:t>
      </w:r>
      <w:r w:rsidR="00FC70BF">
        <w:rPr>
          <w:rFonts w:ascii="Arial" w:eastAsia="Times New Roman" w:hAnsi="Arial" w:cs="Arial"/>
          <w:sz w:val="22"/>
          <w:szCs w:val="22"/>
          <w:lang w:eastAsia="de-DE"/>
        </w:rPr>
        <w:t xml:space="preserve">maneutralität </w:t>
      </w:r>
      <w:r>
        <w:rPr>
          <w:rFonts w:ascii="Arial" w:eastAsia="Times New Roman" w:hAnsi="Arial" w:cs="Arial"/>
          <w:sz w:val="22"/>
          <w:szCs w:val="22"/>
          <w:lang w:eastAsia="de-DE"/>
        </w:rPr>
        <w:t xml:space="preserve">am </w:t>
      </w:r>
      <w:r w:rsidR="00FC70BF">
        <w:rPr>
          <w:rFonts w:ascii="Arial" w:eastAsia="Times New Roman" w:hAnsi="Arial" w:cs="Arial"/>
          <w:sz w:val="22"/>
          <w:szCs w:val="22"/>
          <w:lang w:eastAsia="de-DE"/>
        </w:rPr>
        <w:t xml:space="preserve">Niederrhein unterstützen. Neben Themen der Energie- und Mobilitätswende hat er dabei auch das Angebot von Dach- und Fassadenbegrünungen im Auge, bei dem er wie in vielen anderen </w:t>
      </w:r>
      <w:r w:rsidR="001C4938">
        <w:rPr>
          <w:rFonts w:ascii="Arial" w:eastAsia="Times New Roman" w:hAnsi="Arial" w:cs="Arial"/>
          <w:sz w:val="22"/>
          <w:szCs w:val="22"/>
          <w:lang w:eastAsia="de-DE"/>
        </w:rPr>
        <w:t>B</w:t>
      </w:r>
      <w:r w:rsidR="00FC70BF">
        <w:rPr>
          <w:rFonts w:ascii="Arial" w:eastAsia="Times New Roman" w:hAnsi="Arial" w:cs="Arial"/>
          <w:sz w:val="22"/>
          <w:szCs w:val="22"/>
          <w:lang w:eastAsia="de-DE"/>
        </w:rPr>
        <w:t xml:space="preserve">ereichen auch an eine Kooperation mit erfahrenen </w:t>
      </w:r>
      <w:r w:rsidR="000D4C71">
        <w:rPr>
          <w:rFonts w:ascii="Arial" w:eastAsia="Times New Roman" w:hAnsi="Arial" w:cs="Arial"/>
          <w:sz w:val="22"/>
          <w:szCs w:val="22"/>
          <w:lang w:eastAsia="de-DE"/>
        </w:rPr>
        <w:t xml:space="preserve">Partnern </w:t>
      </w:r>
      <w:r w:rsidR="00FC70BF">
        <w:rPr>
          <w:rFonts w:ascii="Arial" w:eastAsia="Times New Roman" w:hAnsi="Arial" w:cs="Arial"/>
          <w:sz w:val="22"/>
          <w:szCs w:val="22"/>
          <w:lang w:eastAsia="de-DE"/>
        </w:rPr>
        <w:t>denkt. „</w:t>
      </w:r>
      <w:r w:rsidR="001C4938">
        <w:rPr>
          <w:rFonts w:ascii="Arial" w:eastAsia="Times New Roman" w:hAnsi="Arial" w:cs="Arial"/>
          <w:sz w:val="22"/>
          <w:szCs w:val="22"/>
          <w:lang w:eastAsia="de-DE"/>
        </w:rPr>
        <w:t xml:space="preserve">Wir sehen hier </w:t>
      </w:r>
      <w:r w:rsidR="001C4938">
        <w:rPr>
          <w:rFonts w:ascii="Arial" w:eastAsia="Times New Roman" w:hAnsi="Arial" w:cs="Arial"/>
          <w:sz w:val="22"/>
          <w:szCs w:val="22"/>
          <w:lang w:eastAsia="de-DE"/>
        </w:rPr>
        <w:lastRenderedPageBreak/>
        <w:t xml:space="preserve">die Zukunft, die wir schon in der Photovoltaik oder der Elektromobilität als </w:t>
      </w:r>
      <w:proofErr w:type="spellStart"/>
      <w:r w:rsidR="001C4938">
        <w:rPr>
          <w:rFonts w:ascii="Arial" w:eastAsia="Times New Roman" w:hAnsi="Arial" w:cs="Arial"/>
          <w:sz w:val="22"/>
          <w:szCs w:val="22"/>
          <w:lang w:eastAsia="de-DE"/>
        </w:rPr>
        <w:t>Win-win</w:t>
      </w:r>
      <w:proofErr w:type="spellEnd"/>
      <w:r w:rsidR="001C4938">
        <w:rPr>
          <w:rFonts w:ascii="Arial" w:eastAsia="Times New Roman" w:hAnsi="Arial" w:cs="Arial"/>
          <w:sz w:val="22"/>
          <w:szCs w:val="22"/>
          <w:lang w:eastAsia="de-DE"/>
        </w:rPr>
        <w:t xml:space="preserve"> für unsere Unternehmen, unsere Kunden und die Umwelt nutzen wollen.“</w:t>
      </w:r>
    </w:p>
    <w:p w14:paraId="68CBC859" w14:textId="77777777" w:rsidR="0010516E" w:rsidRDefault="0010516E" w:rsidP="0010516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BF6E3C8" w14:textId="77777777" w:rsidR="00BB0253" w:rsidRDefault="00BB0253" w:rsidP="0010516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98D503D" w14:textId="77777777" w:rsidR="00C61E43" w:rsidRPr="001023B6" w:rsidRDefault="00C61E43" w:rsidP="00C61E43">
      <w:pPr>
        <w:rPr>
          <w:rFonts w:ascii="Arial" w:hAnsi="Arial" w:cs="Arial"/>
          <w:sz w:val="22"/>
          <w:szCs w:val="22"/>
        </w:rPr>
      </w:pPr>
      <w:r w:rsidRPr="001023B6">
        <w:rPr>
          <w:rFonts w:ascii="Arial" w:hAnsi="Arial" w:cs="Arial"/>
          <w:sz w:val="22"/>
          <w:szCs w:val="22"/>
        </w:rPr>
        <w:t>www.gebaeudegruen.info/bugg-wettbewerbe</w:t>
      </w:r>
    </w:p>
    <w:p w14:paraId="1D4C132C" w14:textId="77777777" w:rsidR="00897C2D" w:rsidRPr="0010516E" w:rsidRDefault="00897C2D" w:rsidP="00897C2D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10516E">
        <w:rPr>
          <w:rFonts w:ascii="Arial" w:eastAsia="Times New Roman" w:hAnsi="Arial" w:cs="Arial"/>
          <w:sz w:val="22"/>
          <w:szCs w:val="22"/>
          <w:lang w:eastAsia="de-DE"/>
        </w:rPr>
        <w:t>www.belke.de</w:t>
      </w:r>
    </w:p>
    <w:p w14:paraId="0A883EC0" w14:textId="77777777" w:rsidR="00AA320C" w:rsidRDefault="00AA320C" w:rsidP="00AA320C">
      <w:pPr>
        <w:rPr>
          <w:rFonts w:ascii="Arial" w:hAnsi="Arial" w:cs="Arial"/>
        </w:rPr>
      </w:pPr>
    </w:p>
    <w:p w14:paraId="27DC1555" w14:textId="77777777" w:rsidR="0010516E" w:rsidRPr="0010516E" w:rsidRDefault="0010516E" w:rsidP="0010516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412B1F97" w14:textId="77777777" w:rsidR="0010516E" w:rsidRPr="0010516E" w:rsidRDefault="0010516E" w:rsidP="0010516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10516E">
        <w:rPr>
          <w:rFonts w:ascii="Arial" w:eastAsia="Times New Roman" w:hAnsi="Arial" w:cs="Arial"/>
          <w:sz w:val="22"/>
          <w:szCs w:val="22"/>
          <w:lang w:eastAsia="de-DE"/>
        </w:rPr>
        <w:t>………………………..</w:t>
      </w:r>
    </w:p>
    <w:p w14:paraId="2E67C929" w14:textId="77777777" w:rsidR="0010516E" w:rsidRPr="0010516E" w:rsidRDefault="0010516E" w:rsidP="0010516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E9CF38C" w14:textId="77777777" w:rsidR="0010516E" w:rsidRPr="0010516E" w:rsidRDefault="0010516E" w:rsidP="0010516E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10516E">
        <w:rPr>
          <w:rFonts w:ascii="Arial" w:eastAsia="Times New Roman" w:hAnsi="Arial" w:cs="Arial"/>
          <w:b/>
          <w:sz w:val="20"/>
          <w:szCs w:val="20"/>
          <w:lang w:eastAsia="de-DE"/>
        </w:rPr>
        <w:t>Bautafel</w:t>
      </w:r>
    </w:p>
    <w:p w14:paraId="463830E7" w14:textId="77777777" w:rsidR="0010516E" w:rsidRPr="0010516E" w:rsidRDefault="0010516E" w:rsidP="0010516E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74B8EF19" w14:textId="77777777" w:rsidR="0010516E" w:rsidRPr="0010516E" w:rsidRDefault="0010516E" w:rsidP="0010516E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10516E">
        <w:rPr>
          <w:rFonts w:ascii="Arial" w:eastAsia="Times New Roman" w:hAnsi="Arial" w:cs="Arial"/>
          <w:sz w:val="20"/>
          <w:szCs w:val="20"/>
          <w:lang w:eastAsia="de-DE"/>
        </w:rPr>
        <w:t xml:space="preserve">Baujahr des Objektes: </w:t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  <w:t>2021</w:t>
      </w:r>
    </w:p>
    <w:p w14:paraId="75B98279" w14:textId="77777777" w:rsidR="0010516E" w:rsidRPr="0010516E" w:rsidRDefault="0010516E" w:rsidP="0010516E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10516E">
        <w:rPr>
          <w:rFonts w:ascii="Arial" w:eastAsia="Times New Roman" w:hAnsi="Arial" w:cs="Arial"/>
          <w:sz w:val="20"/>
          <w:szCs w:val="20"/>
          <w:lang w:eastAsia="de-DE"/>
        </w:rPr>
        <w:t>Größe der Begrünung:</w:t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  <w:t>Ostfassade + Innenhof: 605 m²</w:t>
      </w:r>
    </w:p>
    <w:p w14:paraId="68CF477A" w14:textId="77777777" w:rsidR="0010516E" w:rsidRPr="0010516E" w:rsidRDefault="0010516E" w:rsidP="0010516E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10516E">
        <w:rPr>
          <w:rFonts w:ascii="Arial" w:eastAsia="Times New Roman" w:hAnsi="Arial" w:cs="Arial"/>
          <w:sz w:val="20"/>
          <w:szCs w:val="20"/>
          <w:lang w:eastAsia="de-DE"/>
        </w:rPr>
        <w:t xml:space="preserve">    </w:t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  <w:t>Foyer: 60 m²</w:t>
      </w:r>
    </w:p>
    <w:p w14:paraId="72F60655" w14:textId="348EDF88" w:rsidR="0010516E" w:rsidRPr="0010516E" w:rsidRDefault="0010516E" w:rsidP="0010516E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10516E">
        <w:rPr>
          <w:rFonts w:ascii="Arial" w:eastAsia="Times New Roman" w:hAnsi="Arial" w:cs="Arial"/>
          <w:sz w:val="20"/>
          <w:szCs w:val="20"/>
          <w:lang w:eastAsia="de-DE"/>
        </w:rPr>
        <w:t xml:space="preserve">Bauherr: </w:t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ENNI Energie &amp; Umwelt Niederrhein GmbH, 47441 Moers </w:t>
      </w:r>
    </w:p>
    <w:p w14:paraId="635DE41C" w14:textId="68222B49" w:rsidR="0010516E" w:rsidRPr="0010516E" w:rsidRDefault="0010516E" w:rsidP="0010516E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10516E">
        <w:rPr>
          <w:rFonts w:ascii="Arial" w:eastAsia="Times New Roman" w:hAnsi="Arial" w:cs="Arial"/>
          <w:sz w:val="20"/>
          <w:szCs w:val="20"/>
          <w:lang w:eastAsia="de-DE"/>
        </w:rPr>
        <w:t xml:space="preserve">Planung: </w:t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  <w:t>C</w:t>
      </w:r>
      <w:r w:rsidR="0067791D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>rpus + Partner AG, 52074 Aachen</w:t>
      </w:r>
    </w:p>
    <w:p w14:paraId="2405027B" w14:textId="77777777" w:rsidR="0010516E" w:rsidRDefault="0010516E" w:rsidP="0010516E">
      <w:pPr>
        <w:ind w:left="2832" w:hanging="2832"/>
        <w:rPr>
          <w:rFonts w:ascii="Arial" w:eastAsia="Times New Roman" w:hAnsi="Arial" w:cs="Arial"/>
          <w:sz w:val="20"/>
          <w:szCs w:val="20"/>
          <w:lang w:eastAsia="de-DE"/>
        </w:rPr>
      </w:pPr>
      <w:r w:rsidRPr="0010516E">
        <w:rPr>
          <w:rFonts w:ascii="Arial" w:eastAsia="Times New Roman" w:hAnsi="Arial" w:cs="Arial"/>
          <w:sz w:val="20"/>
          <w:szCs w:val="20"/>
          <w:lang w:eastAsia="de-DE"/>
        </w:rPr>
        <w:t>Grünplanung:</w:t>
      </w:r>
      <w:r w:rsidRPr="0010516E">
        <w:rPr>
          <w:rFonts w:ascii="Arial" w:eastAsia="Times New Roman" w:hAnsi="Arial" w:cs="Arial"/>
          <w:sz w:val="20"/>
          <w:szCs w:val="20"/>
          <w:lang w:eastAsia="de-DE"/>
        </w:rPr>
        <w:tab/>
        <w:t>Fa. Grün-Raum-Planung, Dipl. Ing. Clemens Belke, 57368 Lennestadt</w:t>
      </w:r>
    </w:p>
    <w:p w14:paraId="0ECDEBF0" w14:textId="56909633" w:rsidR="0010516E" w:rsidRPr="0010516E" w:rsidRDefault="001E5C4C" w:rsidP="007401AA">
      <w:pPr>
        <w:ind w:left="2832" w:hanging="2832"/>
        <w:rPr>
          <w:rFonts w:ascii="Arial" w:eastAsia="Times New Roman" w:hAnsi="Arial" w:cs="Arial"/>
          <w:sz w:val="22"/>
          <w:szCs w:val="22"/>
          <w:lang w:eastAsia="de-DE"/>
        </w:rPr>
      </w:pPr>
      <w:r w:rsidRPr="00521030">
        <w:rPr>
          <w:rFonts w:ascii="Arial" w:eastAsia="Times New Roman" w:hAnsi="Arial" w:cs="Arial"/>
          <w:sz w:val="20"/>
          <w:szCs w:val="20"/>
          <w:lang w:eastAsia="de-DE"/>
        </w:rPr>
        <w:t>Ausführung:</w:t>
      </w:r>
      <w:r w:rsidRPr="0052103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7401AA" w:rsidRPr="00521030">
        <w:rPr>
          <w:rFonts w:ascii="Arial" w:eastAsia="Times New Roman" w:hAnsi="Arial" w:cs="Arial"/>
          <w:sz w:val="20"/>
          <w:szCs w:val="20"/>
          <w:lang w:eastAsia="de-DE"/>
        </w:rPr>
        <w:t>03.01.2021 – 15.06.2021</w:t>
      </w:r>
    </w:p>
    <w:p w14:paraId="0CE11102" w14:textId="77777777" w:rsidR="0010516E" w:rsidRPr="0010516E" w:rsidRDefault="0010516E" w:rsidP="0010516E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10516E">
        <w:rPr>
          <w:rFonts w:ascii="Arial" w:eastAsia="Times New Roman" w:hAnsi="Arial" w:cs="Arial"/>
          <w:sz w:val="22"/>
          <w:szCs w:val="22"/>
          <w:lang w:eastAsia="de-DE"/>
        </w:rPr>
        <w:t>………………………………….</w:t>
      </w:r>
    </w:p>
    <w:p w14:paraId="315643C2" w14:textId="77777777" w:rsidR="0010516E" w:rsidRPr="0010516E" w:rsidRDefault="0010516E" w:rsidP="0010516E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55722EA2" w14:textId="77777777" w:rsidR="0010516E" w:rsidRDefault="0010516E" w:rsidP="00AA320C">
      <w:pPr>
        <w:rPr>
          <w:rFonts w:ascii="Arial" w:hAnsi="Arial" w:cs="Arial"/>
          <w:sz w:val="22"/>
          <w:szCs w:val="22"/>
        </w:rPr>
      </w:pPr>
    </w:p>
    <w:p w14:paraId="1873EFCB" w14:textId="77777777" w:rsidR="00AA320C" w:rsidRPr="003B5D7C" w:rsidRDefault="00AA320C" w:rsidP="00AA320C">
      <w:pPr>
        <w:rPr>
          <w:rFonts w:ascii="Arial" w:hAnsi="Arial" w:cs="Arial"/>
          <w:sz w:val="22"/>
          <w:szCs w:val="22"/>
        </w:rPr>
      </w:pPr>
    </w:p>
    <w:p w14:paraId="32C30AA6" w14:textId="77777777" w:rsidR="00AA320C" w:rsidRPr="002D5D31" w:rsidRDefault="00AA320C" w:rsidP="00AA320C">
      <w:pPr>
        <w:rPr>
          <w:rFonts w:ascii="Arial" w:hAnsi="Arial" w:cs="Arial"/>
          <w:b/>
          <w:sz w:val="22"/>
          <w:szCs w:val="22"/>
          <w:u w:val="single"/>
        </w:rPr>
      </w:pPr>
      <w:r w:rsidRPr="002D5D31">
        <w:rPr>
          <w:rFonts w:ascii="Arial" w:hAnsi="Arial" w:cs="Arial"/>
          <w:b/>
          <w:sz w:val="22"/>
          <w:szCs w:val="22"/>
          <w:u w:val="single"/>
        </w:rPr>
        <w:t>Foto</w:t>
      </w:r>
      <w:r w:rsidR="0010516E">
        <w:rPr>
          <w:rFonts w:ascii="Arial" w:hAnsi="Arial" w:cs="Arial"/>
          <w:b/>
          <w:sz w:val="22"/>
          <w:szCs w:val="22"/>
          <w:u w:val="single"/>
        </w:rPr>
        <w:t>s</w:t>
      </w:r>
    </w:p>
    <w:p w14:paraId="7F7C5C37" w14:textId="77777777" w:rsidR="00AA320C" w:rsidRPr="003B5D7C" w:rsidRDefault="00AA320C" w:rsidP="00AA320C">
      <w:pPr>
        <w:rPr>
          <w:rFonts w:ascii="Arial" w:hAnsi="Arial" w:cs="Arial"/>
          <w:sz w:val="22"/>
          <w:szCs w:val="22"/>
        </w:rPr>
      </w:pPr>
    </w:p>
    <w:p w14:paraId="60EAA8FB" w14:textId="2FC3D4CC" w:rsidR="0010516E" w:rsidRDefault="0010516E" w:rsidP="0010516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Abb. </w:t>
      </w:r>
      <w:r w:rsidRPr="0010516E">
        <w:rPr>
          <w:rFonts w:ascii="Arial" w:eastAsiaTheme="minorHAnsi" w:hAnsi="Arial" w:cs="Arial"/>
          <w:sz w:val="22"/>
          <w:szCs w:val="22"/>
          <w:lang w:eastAsia="en-US"/>
        </w:rPr>
        <w:t>1: BuGG-Fassadenbegrünung des Jahres 2021. Das ENNI</w:t>
      </w:r>
      <w:r w:rsidR="007D108B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10516E">
        <w:rPr>
          <w:rFonts w:ascii="Arial" w:eastAsiaTheme="minorHAnsi" w:hAnsi="Arial" w:cs="Arial"/>
          <w:sz w:val="22"/>
          <w:szCs w:val="22"/>
          <w:lang w:eastAsia="en-US"/>
        </w:rPr>
        <w:t>Verwaltungsgebäude</w:t>
      </w:r>
      <w:r w:rsidR="00206544">
        <w:rPr>
          <w:rFonts w:ascii="Arial" w:eastAsiaTheme="minorHAnsi" w:hAnsi="Arial" w:cs="Arial"/>
          <w:sz w:val="22"/>
          <w:szCs w:val="22"/>
          <w:lang w:eastAsia="en-US"/>
        </w:rPr>
        <w:t xml:space="preserve"> in Moers mit 600 </w:t>
      </w:r>
      <w:proofErr w:type="spellStart"/>
      <w:r w:rsidR="00206544">
        <w:rPr>
          <w:rFonts w:ascii="Arial" w:eastAsiaTheme="minorHAnsi" w:hAnsi="Arial" w:cs="Arial"/>
          <w:sz w:val="22"/>
          <w:szCs w:val="22"/>
          <w:lang w:eastAsia="en-US"/>
        </w:rPr>
        <w:t>Quadrameter</w:t>
      </w:r>
      <w:proofErr w:type="spellEnd"/>
      <w:r w:rsidR="00206544">
        <w:rPr>
          <w:rFonts w:ascii="Arial" w:eastAsiaTheme="minorHAnsi" w:hAnsi="Arial" w:cs="Arial"/>
          <w:sz w:val="22"/>
          <w:szCs w:val="22"/>
          <w:lang w:eastAsia="en-US"/>
        </w:rPr>
        <w:t xml:space="preserve"> Wandbegrünung.</w:t>
      </w:r>
    </w:p>
    <w:p w14:paraId="2561A0E4" w14:textId="77777777" w:rsidR="00206544" w:rsidRPr="0010516E" w:rsidRDefault="00206544" w:rsidP="0010516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Quelle: Bundesverband GebäudeGrün</w:t>
      </w:r>
    </w:p>
    <w:p w14:paraId="2D662066" w14:textId="77777777" w:rsidR="0010516E" w:rsidRPr="0010516E" w:rsidRDefault="0010516E" w:rsidP="0010516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1F5AD2A" w14:textId="77777777" w:rsidR="00206544" w:rsidRPr="00B611D1" w:rsidRDefault="0010516E" w:rsidP="00206544">
      <w:pPr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Abb. </w:t>
      </w:r>
      <w:r w:rsidRPr="0010516E">
        <w:rPr>
          <w:rFonts w:ascii="Arial" w:eastAsiaTheme="minorHAnsi" w:hAnsi="Arial" w:cs="Arial"/>
          <w:sz w:val="22"/>
          <w:szCs w:val="22"/>
          <w:lang w:eastAsia="en-US"/>
        </w:rPr>
        <w:t xml:space="preserve">2: </w:t>
      </w:r>
      <w:r w:rsidR="00206544">
        <w:rPr>
          <w:rFonts w:ascii="Arial" w:hAnsi="Arial" w:cs="Arial"/>
          <w:sz w:val="22"/>
          <w:szCs w:val="22"/>
        </w:rPr>
        <w:t>BuGG-Präsident Dr. Gunter Mann (</w:t>
      </w:r>
      <w:r w:rsidR="002C5EB6">
        <w:rPr>
          <w:rFonts w:ascii="Arial" w:hAnsi="Arial" w:cs="Arial"/>
          <w:sz w:val="22"/>
          <w:szCs w:val="22"/>
        </w:rPr>
        <w:t>rechts</w:t>
      </w:r>
      <w:r w:rsidR="00206544">
        <w:rPr>
          <w:rFonts w:ascii="Arial" w:hAnsi="Arial" w:cs="Arial"/>
          <w:sz w:val="22"/>
          <w:szCs w:val="22"/>
        </w:rPr>
        <w:t xml:space="preserve">) überreicht </w:t>
      </w:r>
      <w:r w:rsidR="00206544">
        <w:rPr>
          <w:rFonts w:ascii="Arial" w:eastAsia="Times New Roman" w:hAnsi="Arial" w:cs="Arial"/>
          <w:sz w:val="22"/>
          <w:szCs w:val="22"/>
          <w:lang w:eastAsia="de-DE"/>
        </w:rPr>
        <w:t xml:space="preserve">Stefan Krämer (ENNI, links) und Clemens Belke </w:t>
      </w:r>
      <w:r w:rsidR="002C5EB6">
        <w:rPr>
          <w:rFonts w:ascii="Arial" w:eastAsia="Times New Roman" w:hAnsi="Arial" w:cs="Arial"/>
          <w:sz w:val="22"/>
          <w:szCs w:val="22"/>
          <w:lang w:eastAsia="de-DE"/>
        </w:rPr>
        <w:t>(GDL GmbH</w:t>
      </w:r>
      <w:r w:rsidR="00206544">
        <w:rPr>
          <w:rFonts w:ascii="Arial" w:eastAsia="Times New Roman" w:hAnsi="Arial" w:cs="Arial"/>
          <w:sz w:val="22"/>
          <w:szCs w:val="22"/>
          <w:lang w:eastAsia="de-DE"/>
        </w:rPr>
        <w:t xml:space="preserve">, </w:t>
      </w:r>
      <w:r w:rsidR="002C5EB6">
        <w:rPr>
          <w:rFonts w:ascii="Arial" w:eastAsia="Times New Roman" w:hAnsi="Arial" w:cs="Arial"/>
          <w:sz w:val="22"/>
          <w:szCs w:val="22"/>
          <w:lang w:eastAsia="de-DE"/>
        </w:rPr>
        <w:t>Mitte</w:t>
      </w:r>
      <w:r w:rsidR="00206544">
        <w:rPr>
          <w:rFonts w:ascii="Arial" w:eastAsia="Times New Roman" w:hAnsi="Arial" w:cs="Arial"/>
          <w:sz w:val="22"/>
          <w:szCs w:val="22"/>
          <w:lang w:eastAsia="de-DE"/>
        </w:rPr>
        <w:t>) die</w:t>
      </w:r>
      <w:r w:rsidR="00206544">
        <w:rPr>
          <w:rFonts w:ascii="Arial" w:hAnsi="Arial" w:cs="Arial"/>
          <w:sz w:val="22"/>
          <w:szCs w:val="22"/>
        </w:rPr>
        <w:t xml:space="preserve"> Siegerplakette zur BuGG-Fassadenbegrünung des Jahres 2021.</w:t>
      </w:r>
    </w:p>
    <w:p w14:paraId="0901025F" w14:textId="77777777" w:rsidR="00206544" w:rsidRPr="0010516E" w:rsidRDefault="00206544" w:rsidP="00206544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Quelle: Bundesverband GebäudeGrün</w:t>
      </w:r>
    </w:p>
    <w:p w14:paraId="06C4AF63" w14:textId="77777777" w:rsidR="0010516E" w:rsidRPr="0010516E" w:rsidRDefault="0010516E" w:rsidP="0010516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2891745" w14:textId="77777777" w:rsidR="0010516E" w:rsidRPr="0010516E" w:rsidRDefault="0010516E" w:rsidP="0010516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Abb. </w:t>
      </w:r>
      <w:r w:rsidRPr="0010516E">
        <w:rPr>
          <w:rFonts w:ascii="Arial" w:eastAsiaTheme="minorHAnsi" w:hAnsi="Arial" w:cs="Arial"/>
          <w:sz w:val="22"/>
          <w:szCs w:val="22"/>
          <w:lang w:eastAsia="en-US"/>
        </w:rPr>
        <w:t xml:space="preserve">3: </w:t>
      </w:r>
      <w:r w:rsidR="002C5EB6">
        <w:rPr>
          <w:rFonts w:ascii="Arial" w:eastAsiaTheme="minorHAnsi" w:hAnsi="Arial" w:cs="Arial"/>
          <w:sz w:val="22"/>
          <w:szCs w:val="22"/>
          <w:lang w:eastAsia="en-US"/>
        </w:rPr>
        <w:t xml:space="preserve">Blick auf das Sieger-Objekt </w:t>
      </w:r>
      <w:r w:rsidR="007D108B">
        <w:rPr>
          <w:rFonts w:ascii="Arial" w:eastAsiaTheme="minorHAnsi" w:hAnsi="Arial" w:cs="Arial"/>
          <w:sz w:val="22"/>
          <w:szCs w:val="22"/>
          <w:lang w:eastAsia="en-US"/>
        </w:rPr>
        <w:t>aus der Vogelperspektive</w:t>
      </w:r>
      <w:r w:rsidR="002C5EB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204E95A6" w14:textId="77777777" w:rsidR="0010516E" w:rsidRDefault="002C5EB6" w:rsidP="0010516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Quelle: Belke</w:t>
      </w:r>
    </w:p>
    <w:p w14:paraId="01CFC425" w14:textId="77777777" w:rsidR="002C5EB6" w:rsidRPr="0010516E" w:rsidRDefault="002C5EB6" w:rsidP="0010516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AA473D2" w14:textId="06C77499" w:rsidR="0010516E" w:rsidRPr="0010516E" w:rsidRDefault="0010516E" w:rsidP="0010516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Abb. </w:t>
      </w:r>
      <w:r w:rsidRPr="0010516E">
        <w:rPr>
          <w:rFonts w:ascii="Arial" w:eastAsiaTheme="minorHAnsi" w:hAnsi="Arial" w:cs="Arial"/>
          <w:sz w:val="22"/>
          <w:szCs w:val="22"/>
          <w:lang w:eastAsia="en-US"/>
        </w:rPr>
        <w:t xml:space="preserve">4: </w:t>
      </w:r>
      <w:r w:rsidR="002C5EB6">
        <w:rPr>
          <w:rFonts w:ascii="Arial" w:eastAsiaTheme="minorHAnsi" w:hAnsi="Arial" w:cs="Arial"/>
          <w:sz w:val="22"/>
          <w:szCs w:val="22"/>
          <w:lang w:eastAsia="en-US"/>
        </w:rPr>
        <w:t>Die komplett begrünte Ostfassade des neuen ENNI-Verwaltungsgebäude</w:t>
      </w:r>
      <w:r w:rsidR="0067791D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2C5EB6">
        <w:rPr>
          <w:rFonts w:ascii="Arial" w:eastAsiaTheme="minorHAnsi" w:hAnsi="Arial" w:cs="Arial"/>
          <w:sz w:val="22"/>
          <w:szCs w:val="22"/>
          <w:lang w:eastAsia="en-US"/>
        </w:rPr>
        <w:t xml:space="preserve"> kurz nach der Anlage.</w:t>
      </w:r>
    </w:p>
    <w:p w14:paraId="31FBF17F" w14:textId="5901409C" w:rsidR="0010516E" w:rsidRDefault="002C5EB6" w:rsidP="0010516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Quelle: Belke</w:t>
      </w:r>
    </w:p>
    <w:p w14:paraId="2018811B" w14:textId="671DB9E1" w:rsidR="006A59DA" w:rsidRDefault="006A59DA" w:rsidP="0010516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7A70DB1B" w14:textId="41EED04D" w:rsidR="006A59DA" w:rsidRPr="0010516E" w:rsidRDefault="006A59DA" w:rsidP="0010516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Abb.5: Die begrünte Fassade in farbenfroher Blüte. 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br/>
        <w:t>Quelle: ENNI</w:t>
      </w:r>
    </w:p>
    <w:p w14:paraId="296C5414" w14:textId="77777777" w:rsidR="00BE0475" w:rsidRDefault="00BE0475" w:rsidP="009D5C2F">
      <w:pPr>
        <w:rPr>
          <w:rFonts w:ascii="Arial" w:eastAsia="Calibri" w:hAnsi="Arial" w:cs="Arial"/>
          <w:sz w:val="22"/>
          <w:szCs w:val="22"/>
        </w:rPr>
      </w:pPr>
    </w:p>
    <w:p w14:paraId="6C083DB0" w14:textId="77777777" w:rsidR="009D5C2F" w:rsidRPr="009D5C2F" w:rsidRDefault="009D5C2F" w:rsidP="009D5C2F">
      <w:pPr>
        <w:rPr>
          <w:rFonts w:ascii="Arial" w:eastAsia="Calibri" w:hAnsi="Arial" w:cs="Arial"/>
          <w:sz w:val="22"/>
          <w:szCs w:val="22"/>
        </w:rPr>
      </w:pPr>
      <w:r w:rsidRPr="009D5C2F">
        <w:rPr>
          <w:rFonts w:ascii="Arial" w:eastAsia="Calibri" w:hAnsi="Arial" w:cs="Arial"/>
          <w:sz w:val="22"/>
          <w:szCs w:val="22"/>
        </w:rPr>
        <w:t>Bundesverband GebäudeGrün e. V. (BuGG)</w:t>
      </w:r>
    </w:p>
    <w:p w14:paraId="13337968" w14:textId="77777777"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14:paraId="38C556FC" w14:textId="77777777"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14:paraId="05A6D0FA" w14:textId="77777777"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Telefax: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 +49 681 / 98 80 572 </w:t>
      </w:r>
    </w:p>
    <w:p w14:paraId="6BABA89C" w14:textId="77777777"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14:paraId="79FE507F" w14:textId="4D2D4B5B" w:rsidR="009D5C2F" w:rsidRDefault="009D5C2F" w:rsidP="009D5C2F">
      <w:pPr>
        <w:rPr>
          <w:rFonts w:ascii="Arial" w:eastAsia="Calibri" w:hAnsi="Arial" w:cs="Arial"/>
          <w:bCs/>
          <w:iCs/>
          <w:color w:val="000000"/>
          <w:sz w:val="22"/>
          <w:szCs w:val="22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14:paraId="2C630EF9" w14:textId="77777777" w:rsidR="001369D5" w:rsidRPr="009D5C2F" w:rsidRDefault="001369D5" w:rsidP="009D5C2F">
      <w:pPr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6F424397" w14:textId="3E099C5B" w:rsidR="009D5C2F" w:rsidRDefault="00BE0475" w:rsidP="009D5C2F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F721DF">
        <w:rPr>
          <w:rFonts w:ascii="Arial" w:eastAsia="Calibri" w:hAnsi="Arial" w:cs="Arial"/>
          <w:bCs/>
          <w:iCs/>
          <w:color w:val="000000"/>
          <w:sz w:val="22"/>
          <w:szCs w:val="22"/>
        </w:rPr>
        <w:t>24</w:t>
      </w:r>
      <w:r w:rsidR="009D5C2F"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.</w:t>
      </w:r>
      <w:r w:rsidR="00651ECB">
        <w:rPr>
          <w:rFonts w:ascii="Arial" w:eastAsia="Calibri" w:hAnsi="Arial" w:cs="Arial"/>
          <w:bCs/>
          <w:iCs/>
          <w:color w:val="000000"/>
          <w:sz w:val="22"/>
          <w:szCs w:val="22"/>
        </w:rPr>
        <w:t>0</w:t>
      </w: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>5</w:t>
      </w:r>
      <w:r w:rsidR="009D5C2F"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.20</w:t>
      </w:r>
      <w:r w:rsidR="00651ECB"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="009D5C2F" w:rsidRPr="009D5C2F">
        <w:rPr>
          <w:rFonts w:ascii="Arial" w:eastAsia="MS Mincho" w:hAnsi="Arial" w:cs="Arial"/>
          <w:sz w:val="22"/>
          <w:szCs w:val="22"/>
          <w:lang w:eastAsia="ar-SA"/>
        </w:rPr>
        <w:br/>
      </w:r>
    </w:p>
    <w:p w14:paraId="5C27EF97" w14:textId="77777777" w:rsidR="00686AB5" w:rsidRPr="009D5C2F" w:rsidRDefault="00686AB5" w:rsidP="009D5C2F">
      <w:pPr>
        <w:rPr>
          <w:rFonts w:ascii="Arial" w:hAnsi="Arial" w:cs="Arial"/>
          <w:sz w:val="22"/>
          <w:szCs w:val="22"/>
        </w:rPr>
      </w:pPr>
    </w:p>
    <w:sectPr w:rsidR="00686AB5" w:rsidRPr="009D5C2F" w:rsidSect="009D5C2F">
      <w:footerReference w:type="even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A3B5" w14:textId="77777777" w:rsidR="007B4543" w:rsidRDefault="007B4543" w:rsidP="009028BC">
      <w:r>
        <w:separator/>
      </w:r>
    </w:p>
  </w:endnote>
  <w:endnote w:type="continuationSeparator" w:id="0">
    <w:p w14:paraId="5F658545" w14:textId="77777777" w:rsidR="007B4543" w:rsidRDefault="007B4543" w:rsidP="009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279232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C116A8A" w14:textId="77777777" w:rsidR="009028BC" w:rsidRDefault="009028BC" w:rsidP="00606E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33106FA" w14:textId="77777777" w:rsidR="009028BC" w:rsidRDefault="009028BC" w:rsidP="009028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833462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E78AAC0" w14:textId="77777777" w:rsidR="009028BC" w:rsidRDefault="009028BC" w:rsidP="00606E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521030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363B6D5B" w14:textId="77777777" w:rsidR="009028BC" w:rsidRDefault="009028BC" w:rsidP="009028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9C557" w14:textId="77777777" w:rsidR="007B4543" w:rsidRDefault="007B4543" w:rsidP="009028BC">
      <w:r>
        <w:separator/>
      </w:r>
    </w:p>
  </w:footnote>
  <w:footnote w:type="continuationSeparator" w:id="0">
    <w:p w14:paraId="35572B46" w14:textId="77777777" w:rsidR="007B4543" w:rsidRDefault="007B4543" w:rsidP="0090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624B3"/>
    <w:multiLevelType w:val="hybridMultilevel"/>
    <w:tmpl w:val="579E9D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A4"/>
    <w:rsid w:val="00006EB0"/>
    <w:rsid w:val="00024D0F"/>
    <w:rsid w:val="000535FB"/>
    <w:rsid w:val="00074B1F"/>
    <w:rsid w:val="00082DD2"/>
    <w:rsid w:val="0009181E"/>
    <w:rsid w:val="000A3F22"/>
    <w:rsid w:val="000D4C71"/>
    <w:rsid w:val="000D7EC6"/>
    <w:rsid w:val="0010516E"/>
    <w:rsid w:val="0011683B"/>
    <w:rsid w:val="00125BD5"/>
    <w:rsid w:val="001369D5"/>
    <w:rsid w:val="001C4938"/>
    <w:rsid w:val="001E5C4C"/>
    <w:rsid w:val="00201AF4"/>
    <w:rsid w:val="00206544"/>
    <w:rsid w:val="0021510B"/>
    <w:rsid w:val="0022008F"/>
    <w:rsid w:val="00231181"/>
    <w:rsid w:val="00236B6B"/>
    <w:rsid w:val="00245CC9"/>
    <w:rsid w:val="002850BB"/>
    <w:rsid w:val="002A107D"/>
    <w:rsid w:val="002B5E7E"/>
    <w:rsid w:val="002C5EB6"/>
    <w:rsid w:val="002E00A7"/>
    <w:rsid w:val="002E7AEB"/>
    <w:rsid w:val="003022C4"/>
    <w:rsid w:val="00317D18"/>
    <w:rsid w:val="00322E08"/>
    <w:rsid w:val="00342611"/>
    <w:rsid w:val="00351D12"/>
    <w:rsid w:val="003609F1"/>
    <w:rsid w:val="00381757"/>
    <w:rsid w:val="0038755D"/>
    <w:rsid w:val="00392BAE"/>
    <w:rsid w:val="003B56C4"/>
    <w:rsid w:val="003E0D0F"/>
    <w:rsid w:val="003E3BD4"/>
    <w:rsid w:val="003F396E"/>
    <w:rsid w:val="003F69EF"/>
    <w:rsid w:val="00437EF5"/>
    <w:rsid w:val="00483961"/>
    <w:rsid w:val="00484537"/>
    <w:rsid w:val="00494DA2"/>
    <w:rsid w:val="004B61AC"/>
    <w:rsid w:val="004D3AEC"/>
    <w:rsid w:val="004D3D69"/>
    <w:rsid w:val="004D4C03"/>
    <w:rsid w:val="00511DFF"/>
    <w:rsid w:val="0052004D"/>
    <w:rsid w:val="00521030"/>
    <w:rsid w:val="00534F3F"/>
    <w:rsid w:val="00536DD3"/>
    <w:rsid w:val="005474E8"/>
    <w:rsid w:val="00551117"/>
    <w:rsid w:val="00577A6B"/>
    <w:rsid w:val="0059783A"/>
    <w:rsid w:val="005D6BDE"/>
    <w:rsid w:val="005D6F03"/>
    <w:rsid w:val="00630072"/>
    <w:rsid w:val="006356CE"/>
    <w:rsid w:val="006479D8"/>
    <w:rsid w:val="00651ECB"/>
    <w:rsid w:val="00670F02"/>
    <w:rsid w:val="0067791D"/>
    <w:rsid w:val="006868A6"/>
    <w:rsid w:val="00686AB5"/>
    <w:rsid w:val="00695096"/>
    <w:rsid w:val="006974A5"/>
    <w:rsid w:val="006A59DA"/>
    <w:rsid w:val="006E454A"/>
    <w:rsid w:val="00702E95"/>
    <w:rsid w:val="00707B8D"/>
    <w:rsid w:val="00712D7C"/>
    <w:rsid w:val="00713BF7"/>
    <w:rsid w:val="00720548"/>
    <w:rsid w:val="007212E8"/>
    <w:rsid w:val="0073046B"/>
    <w:rsid w:val="007401AA"/>
    <w:rsid w:val="007423B2"/>
    <w:rsid w:val="00766EAB"/>
    <w:rsid w:val="0079200D"/>
    <w:rsid w:val="007B4543"/>
    <w:rsid w:val="007B6AFF"/>
    <w:rsid w:val="007C1161"/>
    <w:rsid w:val="007C1E7B"/>
    <w:rsid w:val="007C3C21"/>
    <w:rsid w:val="007D108B"/>
    <w:rsid w:val="007E0880"/>
    <w:rsid w:val="007E17B2"/>
    <w:rsid w:val="007E6681"/>
    <w:rsid w:val="0081480D"/>
    <w:rsid w:val="00827760"/>
    <w:rsid w:val="00845152"/>
    <w:rsid w:val="00845543"/>
    <w:rsid w:val="00856044"/>
    <w:rsid w:val="008749C8"/>
    <w:rsid w:val="00892AA4"/>
    <w:rsid w:val="00897C2D"/>
    <w:rsid w:val="008B0323"/>
    <w:rsid w:val="008E0F3C"/>
    <w:rsid w:val="008E30DA"/>
    <w:rsid w:val="009015CC"/>
    <w:rsid w:val="009028BC"/>
    <w:rsid w:val="00903142"/>
    <w:rsid w:val="009135DD"/>
    <w:rsid w:val="0091510F"/>
    <w:rsid w:val="009533C9"/>
    <w:rsid w:val="009768CA"/>
    <w:rsid w:val="00984A84"/>
    <w:rsid w:val="00987921"/>
    <w:rsid w:val="00994477"/>
    <w:rsid w:val="009A3779"/>
    <w:rsid w:val="009C5EC2"/>
    <w:rsid w:val="009D5C2F"/>
    <w:rsid w:val="009D7FDA"/>
    <w:rsid w:val="009E4762"/>
    <w:rsid w:val="00A34CA2"/>
    <w:rsid w:val="00A51C70"/>
    <w:rsid w:val="00AA320C"/>
    <w:rsid w:val="00AA4503"/>
    <w:rsid w:val="00AC5E42"/>
    <w:rsid w:val="00AD0ABE"/>
    <w:rsid w:val="00AD0C87"/>
    <w:rsid w:val="00AD2D6C"/>
    <w:rsid w:val="00AD784F"/>
    <w:rsid w:val="00AF1175"/>
    <w:rsid w:val="00AF4AFA"/>
    <w:rsid w:val="00B11242"/>
    <w:rsid w:val="00B11FDE"/>
    <w:rsid w:val="00B206E5"/>
    <w:rsid w:val="00B2752C"/>
    <w:rsid w:val="00B300A3"/>
    <w:rsid w:val="00B4794E"/>
    <w:rsid w:val="00B65E6F"/>
    <w:rsid w:val="00B70490"/>
    <w:rsid w:val="00B74C15"/>
    <w:rsid w:val="00B92951"/>
    <w:rsid w:val="00B9355D"/>
    <w:rsid w:val="00B93F55"/>
    <w:rsid w:val="00BB0253"/>
    <w:rsid w:val="00BD1401"/>
    <w:rsid w:val="00BD1A20"/>
    <w:rsid w:val="00BD7897"/>
    <w:rsid w:val="00BE0475"/>
    <w:rsid w:val="00BE144C"/>
    <w:rsid w:val="00BF236F"/>
    <w:rsid w:val="00C07518"/>
    <w:rsid w:val="00C121CE"/>
    <w:rsid w:val="00C17C9D"/>
    <w:rsid w:val="00C264B3"/>
    <w:rsid w:val="00C26790"/>
    <w:rsid w:val="00C4036A"/>
    <w:rsid w:val="00C40701"/>
    <w:rsid w:val="00C44091"/>
    <w:rsid w:val="00C60594"/>
    <w:rsid w:val="00C61CE5"/>
    <w:rsid w:val="00C61E43"/>
    <w:rsid w:val="00C62DA0"/>
    <w:rsid w:val="00C6623C"/>
    <w:rsid w:val="00C74CDE"/>
    <w:rsid w:val="00C91301"/>
    <w:rsid w:val="00C91BF5"/>
    <w:rsid w:val="00CB2F35"/>
    <w:rsid w:val="00CC3627"/>
    <w:rsid w:val="00CE3EB4"/>
    <w:rsid w:val="00D33EDB"/>
    <w:rsid w:val="00D374C6"/>
    <w:rsid w:val="00D51AA0"/>
    <w:rsid w:val="00D54205"/>
    <w:rsid w:val="00D56F2E"/>
    <w:rsid w:val="00D6008E"/>
    <w:rsid w:val="00D6013B"/>
    <w:rsid w:val="00D921EB"/>
    <w:rsid w:val="00D9302E"/>
    <w:rsid w:val="00DD33FB"/>
    <w:rsid w:val="00EB400F"/>
    <w:rsid w:val="00EB4C87"/>
    <w:rsid w:val="00EC4F90"/>
    <w:rsid w:val="00F05A49"/>
    <w:rsid w:val="00F15CEE"/>
    <w:rsid w:val="00F41071"/>
    <w:rsid w:val="00F70F4F"/>
    <w:rsid w:val="00F721DF"/>
    <w:rsid w:val="00F8490C"/>
    <w:rsid w:val="00FA307F"/>
    <w:rsid w:val="00FC380F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D0E9"/>
  <w15:docId w15:val="{3849576F-69EC-4922-BFD6-D1A3C997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028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8BC"/>
  </w:style>
  <w:style w:type="character" w:styleId="Seitenzahl">
    <w:name w:val="page number"/>
    <w:basedOn w:val="Absatz-Standardschriftart"/>
    <w:uiPriority w:val="99"/>
    <w:semiHidden/>
    <w:unhideWhenUsed/>
    <w:rsid w:val="009028BC"/>
  </w:style>
  <w:style w:type="character" w:styleId="Hyperlink">
    <w:name w:val="Hyperlink"/>
    <w:basedOn w:val="Absatz-Standardschriftart"/>
    <w:uiPriority w:val="99"/>
    <w:unhideWhenUsed/>
    <w:rsid w:val="009768C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68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06EB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8749C8"/>
    <w:rPr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A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A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Kolb</dc:creator>
  <cp:lastModifiedBy>Bundesverband GebäudeGrün e.V.</cp:lastModifiedBy>
  <cp:revision>19</cp:revision>
  <cp:lastPrinted>2022-05-15T16:56:00Z</cp:lastPrinted>
  <dcterms:created xsi:type="dcterms:W3CDTF">2022-05-16T12:57:00Z</dcterms:created>
  <dcterms:modified xsi:type="dcterms:W3CDTF">2022-05-25T08:38:00Z</dcterms:modified>
</cp:coreProperties>
</file>