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3002" w14:textId="30A82256" w:rsidR="00B24009" w:rsidRPr="00B94B50" w:rsidRDefault="00C73DC6" w:rsidP="00912D3E">
      <w:pPr>
        <w:spacing w:after="0" w:line="240" w:lineRule="auto"/>
        <w:rPr>
          <w:rFonts w:ascii="Arial" w:hAnsi="Arial"/>
          <w:bCs/>
          <w:kern w:val="32"/>
          <w:lang w:val="en-GB"/>
        </w:rPr>
      </w:pPr>
      <w:r w:rsidRPr="00C73DC6">
        <w:rPr>
          <w:rFonts w:ascii="Arial" w:hAnsi="Arial"/>
          <w:bCs/>
          <w:noProof/>
          <w:kern w:val="32"/>
          <w:lang w:eastAsia="de-DE"/>
        </w:rPr>
        <w:drawing>
          <wp:anchor distT="0" distB="0" distL="114300" distR="114300" simplePos="0" relativeHeight="251658240" behindDoc="0" locked="0" layoutInCell="1" allowOverlap="1" wp14:anchorId="458D3D08" wp14:editId="566B2F3A">
            <wp:simplePos x="0" y="0"/>
            <wp:positionH relativeFrom="margin">
              <wp:posOffset>4766310</wp:posOffset>
            </wp:positionH>
            <wp:positionV relativeFrom="margin">
              <wp:posOffset>-281940</wp:posOffset>
            </wp:positionV>
            <wp:extent cx="1273810" cy="622935"/>
            <wp:effectExtent l="0" t="0" r="254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G_Logo_ne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3810" cy="622935"/>
                    </a:xfrm>
                    <a:prstGeom prst="rect">
                      <a:avLst/>
                    </a:prstGeom>
                  </pic:spPr>
                </pic:pic>
              </a:graphicData>
            </a:graphic>
            <wp14:sizeRelH relativeFrom="margin">
              <wp14:pctWidth>0</wp14:pctWidth>
            </wp14:sizeRelH>
            <wp14:sizeRelV relativeFrom="margin">
              <wp14:pctHeight>0</wp14:pctHeight>
            </wp14:sizeRelV>
          </wp:anchor>
        </w:drawing>
      </w:r>
      <w:r w:rsidR="00FF3D29" w:rsidRPr="00B94B50">
        <w:rPr>
          <w:lang w:val="en-GB"/>
        </w:rPr>
        <w:t xml:space="preserve"> </w:t>
      </w:r>
      <w:r w:rsidR="00FF3D29" w:rsidRPr="00B94B50">
        <w:rPr>
          <w:rFonts w:ascii="Arial" w:hAnsi="Arial"/>
          <w:bCs/>
          <w:noProof/>
          <w:kern w:val="32"/>
          <w:lang w:val="en-GB" w:eastAsia="de-DE"/>
        </w:rPr>
        <w:t>Press Release</w:t>
      </w:r>
    </w:p>
    <w:p w14:paraId="2C428329" w14:textId="77777777" w:rsidR="00B24009" w:rsidRPr="00B94B50" w:rsidRDefault="00B24009" w:rsidP="00912D3E">
      <w:pPr>
        <w:spacing w:after="0" w:line="240" w:lineRule="auto"/>
        <w:rPr>
          <w:rFonts w:ascii="Arial" w:hAnsi="Arial"/>
          <w:bCs/>
          <w:kern w:val="32"/>
          <w:sz w:val="20"/>
          <w:szCs w:val="20"/>
          <w:lang w:val="en-GB"/>
        </w:rPr>
      </w:pPr>
    </w:p>
    <w:p w14:paraId="0EAE8BD9" w14:textId="77777777" w:rsidR="00B24009" w:rsidRPr="00B94B50" w:rsidRDefault="00B24009" w:rsidP="00912D3E">
      <w:pPr>
        <w:spacing w:after="0" w:line="240" w:lineRule="auto"/>
        <w:rPr>
          <w:rFonts w:ascii="Arial" w:hAnsi="Arial"/>
          <w:bCs/>
          <w:kern w:val="32"/>
          <w:sz w:val="20"/>
          <w:szCs w:val="20"/>
          <w:lang w:val="en-GB"/>
        </w:rPr>
      </w:pPr>
    </w:p>
    <w:p w14:paraId="5937B00A" w14:textId="77777777" w:rsidR="00C73DC6" w:rsidRPr="00B94B50" w:rsidRDefault="00C73DC6" w:rsidP="00912D3E">
      <w:pPr>
        <w:spacing w:after="0" w:line="240" w:lineRule="auto"/>
        <w:rPr>
          <w:rFonts w:ascii="Arial" w:hAnsi="Arial"/>
          <w:bCs/>
          <w:kern w:val="32"/>
          <w:sz w:val="20"/>
          <w:szCs w:val="20"/>
          <w:lang w:val="en-GB"/>
        </w:rPr>
      </w:pPr>
    </w:p>
    <w:p w14:paraId="0B2BAD83" w14:textId="174A83A8" w:rsidR="00912D3E" w:rsidRPr="00FF3D29" w:rsidRDefault="00FF3D29" w:rsidP="00E1407C">
      <w:pPr>
        <w:spacing w:after="0" w:line="240" w:lineRule="auto"/>
        <w:rPr>
          <w:rFonts w:ascii="Arial" w:hAnsi="Arial" w:cs="Arial"/>
          <w:lang w:val="en-GB"/>
        </w:rPr>
      </w:pPr>
      <w:r w:rsidRPr="00FF3D29">
        <w:rPr>
          <w:rFonts w:ascii="Arial" w:hAnsi="Arial" w:cs="Arial"/>
          <w:sz w:val="24"/>
          <w:szCs w:val="24"/>
          <w:u w:val="single"/>
          <w:lang w:val="en-GB" w:eastAsia="ja-JP"/>
        </w:rPr>
        <w:t>Successful World Green Infrastructure Congress 27 - 29.06.2023 in Berlin</w:t>
      </w:r>
      <w:r>
        <w:rPr>
          <w:rFonts w:ascii="Arial" w:hAnsi="Arial" w:cs="Arial"/>
          <w:sz w:val="24"/>
          <w:szCs w:val="24"/>
          <w:u w:val="single"/>
          <w:lang w:val="en-GB" w:eastAsia="ja-JP"/>
        </w:rPr>
        <w:br/>
      </w:r>
    </w:p>
    <w:p w14:paraId="58002466" w14:textId="71D96640" w:rsidR="00542904" w:rsidRDefault="00FF3D29" w:rsidP="00E1407C">
      <w:pPr>
        <w:spacing w:after="0" w:line="240" w:lineRule="auto"/>
        <w:rPr>
          <w:rFonts w:ascii="Arial" w:hAnsi="Arial" w:cs="Arial"/>
          <w:b/>
          <w:sz w:val="32"/>
          <w:szCs w:val="32"/>
          <w:lang w:val="en-GB"/>
        </w:rPr>
      </w:pPr>
      <w:r w:rsidRPr="00FF3D29">
        <w:rPr>
          <w:rFonts w:ascii="Arial" w:hAnsi="Arial" w:cs="Arial"/>
          <w:b/>
          <w:sz w:val="32"/>
          <w:szCs w:val="32"/>
          <w:lang w:val="en-GB"/>
        </w:rPr>
        <w:t>Almost 1,100 participants from 41 countries at the World Green Infrastructure Congress 2023</w:t>
      </w:r>
    </w:p>
    <w:p w14:paraId="4618FA60" w14:textId="77777777" w:rsidR="00FF3D29" w:rsidRPr="00FF3D29" w:rsidRDefault="00FF3D29" w:rsidP="00E1407C">
      <w:pPr>
        <w:spacing w:after="0" w:line="240" w:lineRule="auto"/>
        <w:rPr>
          <w:rFonts w:ascii="Arial" w:hAnsi="Arial" w:cs="Arial"/>
          <w:lang w:val="en-GB"/>
        </w:rPr>
      </w:pPr>
    </w:p>
    <w:p w14:paraId="34624FFB" w14:textId="4150D1F3" w:rsidR="002F1EDD" w:rsidRPr="00FF3D29" w:rsidRDefault="00FF3D29" w:rsidP="002F1EDD">
      <w:pPr>
        <w:spacing w:after="0" w:line="240" w:lineRule="auto"/>
        <w:rPr>
          <w:rFonts w:ascii="Arial" w:eastAsia="Times New Roman" w:hAnsi="Arial" w:cs="Arial"/>
          <w:lang w:val="en-GB" w:eastAsia="de-DE"/>
        </w:rPr>
      </w:pPr>
      <w:r w:rsidRPr="00FF3D29">
        <w:rPr>
          <w:rFonts w:ascii="Arial" w:eastAsia="Times New Roman" w:hAnsi="Arial" w:cs="Arial"/>
          <w:lang w:val="en-GB" w:eastAsia="de-DE"/>
        </w:rPr>
        <w:t>After six years, the World Green Infrastructure Congress finally took place in Germany again and became the world's largest event on the subject of greening buildings to date! Almost 1,100 people from 41 countries had registered for the congress in Berlin which was organised by the Bundesverband GebäudeGrün e.V. (BuGG). the accompanying trade exhibition with fair character comprised almost 60 exhibitors. The lectures were also broadcast live online.</w:t>
      </w:r>
    </w:p>
    <w:p w14:paraId="4197D827" w14:textId="77777777" w:rsidR="00FF3D29" w:rsidRPr="00FF3D29" w:rsidRDefault="00FF3D29" w:rsidP="00FF3D29">
      <w:pPr>
        <w:spacing w:after="0" w:line="240" w:lineRule="auto"/>
        <w:rPr>
          <w:rFonts w:ascii="Arial" w:eastAsia="Times New Roman" w:hAnsi="Arial" w:cs="Arial"/>
          <w:lang w:val="en-GB" w:eastAsia="de-DE"/>
        </w:rPr>
      </w:pPr>
      <w:r w:rsidRPr="00FF3D29">
        <w:rPr>
          <w:rFonts w:ascii="Arial" w:eastAsia="Times New Roman" w:hAnsi="Arial" w:cs="Arial"/>
          <w:lang w:val="en-GB" w:eastAsia="de-DE"/>
        </w:rPr>
        <w:br/>
        <w:t>BuGG President Dr. Gunter Mann was very satisfied with the course of the event: "It was an incredibly large organisational effort, which could only be managed by a great team performance of the BuGG and was rewarded by a sensationally high number of participants!"</w:t>
      </w:r>
    </w:p>
    <w:p w14:paraId="794C2E20" w14:textId="77777777" w:rsidR="00FF3D29" w:rsidRPr="00FF3D29" w:rsidRDefault="00FF3D29" w:rsidP="00FF3D29">
      <w:pPr>
        <w:spacing w:after="0" w:line="240" w:lineRule="auto"/>
        <w:rPr>
          <w:rFonts w:ascii="Arial" w:eastAsia="Times New Roman" w:hAnsi="Arial" w:cs="Arial"/>
          <w:lang w:val="en-GB" w:eastAsia="de-DE"/>
        </w:rPr>
      </w:pPr>
      <w:r w:rsidRPr="00FF3D29">
        <w:rPr>
          <w:rFonts w:ascii="Arial" w:eastAsia="Times New Roman" w:hAnsi="Arial" w:cs="Arial"/>
          <w:lang w:val="en-GB" w:eastAsia="de-DE"/>
        </w:rPr>
        <w:t>He continues, " We would also like to thank the patrons, the international and national partners, the congress and media partners and the numerous sponsors! Without their participation, a congress of this dimension would not have been possible."</w:t>
      </w:r>
    </w:p>
    <w:p w14:paraId="7A927948" w14:textId="77777777" w:rsidR="00FF3D29" w:rsidRPr="00FF3D29" w:rsidRDefault="00FF3D29" w:rsidP="00FF3D29">
      <w:pPr>
        <w:spacing w:after="0" w:line="240" w:lineRule="auto"/>
        <w:rPr>
          <w:rFonts w:ascii="Arial" w:eastAsia="Times New Roman" w:hAnsi="Arial" w:cs="Arial"/>
          <w:lang w:val="en-GB" w:eastAsia="de-DE"/>
        </w:rPr>
      </w:pPr>
    </w:p>
    <w:p w14:paraId="4CF0BDA5" w14:textId="4B75A646" w:rsidR="00EE219E" w:rsidRPr="001A151A" w:rsidRDefault="00FF3D29" w:rsidP="00EE219E">
      <w:pPr>
        <w:spacing w:after="0" w:line="240" w:lineRule="auto"/>
        <w:rPr>
          <w:rFonts w:ascii="Arial" w:eastAsia="Times New Roman" w:hAnsi="Arial" w:cs="Arial"/>
          <w:lang w:val="en-GB" w:eastAsia="de-DE"/>
        </w:rPr>
      </w:pPr>
      <w:r w:rsidRPr="00FF3D29">
        <w:rPr>
          <w:rFonts w:ascii="Arial" w:eastAsia="Times New Roman" w:hAnsi="Arial" w:cs="Arial"/>
          <w:lang w:val="en-GB" w:eastAsia="de-DE"/>
        </w:rPr>
        <w:t xml:space="preserve">The three-day World Congress, which addressed planners, implementers, local, state and federal politicians, investors and companies in the sector, was divided into two days of congress and one day of excursions. </w:t>
      </w:r>
      <w:r w:rsidR="001A151A" w:rsidRPr="001A151A">
        <w:rPr>
          <w:rFonts w:ascii="Arial" w:eastAsia="Times New Roman" w:hAnsi="Arial" w:cs="Arial"/>
          <w:lang w:val="en-GB" w:eastAsia="de-DE"/>
        </w:rPr>
        <w:t xml:space="preserve">The importance of the topic of green buildings and the World Green Infrastructure Congress in politics can be seen in the patronage of the Federal Ministry for Housing, Urban Development and Building </w:t>
      </w:r>
      <w:r w:rsidR="001A151A">
        <w:rPr>
          <w:rFonts w:ascii="Arial" w:eastAsia="Times New Roman" w:hAnsi="Arial" w:cs="Arial"/>
          <w:lang w:val="en-GB" w:eastAsia="de-DE"/>
        </w:rPr>
        <w:t xml:space="preserve">and the </w:t>
      </w:r>
      <w:r w:rsidR="001A151A" w:rsidRPr="001A151A">
        <w:rPr>
          <w:rFonts w:ascii="Arial" w:hAnsi="Arial" w:cs="Arial"/>
          <w:lang w:val="en-GB"/>
        </w:rPr>
        <w:t>Berlin Senate Department for the Environment, Urban Mobility, Consumer Protection and Climate Action</w:t>
      </w:r>
      <w:r w:rsidR="001A151A">
        <w:rPr>
          <w:rFonts w:ascii="Arial" w:hAnsi="Arial" w:cs="Arial"/>
          <w:lang w:val="en-GB"/>
        </w:rPr>
        <w:t xml:space="preserve">. </w:t>
      </w:r>
    </w:p>
    <w:p w14:paraId="311FAE20" w14:textId="55F6D79F" w:rsidR="003B16A1" w:rsidRDefault="00FF3D29" w:rsidP="00E1407C">
      <w:pPr>
        <w:spacing w:after="0" w:line="240" w:lineRule="auto"/>
        <w:rPr>
          <w:rFonts w:ascii="Arial" w:eastAsia="Calibri" w:hAnsi="Arial" w:cs="Arial"/>
          <w:lang w:val="en-GB"/>
        </w:rPr>
      </w:pPr>
      <w:r w:rsidRPr="00FF3D29">
        <w:rPr>
          <w:rFonts w:ascii="Arial" w:eastAsia="Calibri" w:hAnsi="Arial" w:cs="Arial"/>
          <w:lang w:val="en-GB"/>
        </w:rPr>
        <w:t>The conference programme with 95 expert lectures and a total of 107 speakers from 28 countries was impressive and provided a good cross-section of research and development, urban strategies and the state of the art in building greening worldwide.</w:t>
      </w:r>
    </w:p>
    <w:p w14:paraId="0FA876DC" w14:textId="77777777" w:rsidR="00FF3D29" w:rsidRPr="00FF3D29" w:rsidRDefault="00FF3D29" w:rsidP="00E1407C">
      <w:pPr>
        <w:spacing w:after="0" w:line="240" w:lineRule="auto"/>
        <w:rPr>
          <w:rFonts w:ascii="Arial" w:hAnsi="Arial" w:cs="Arial"/>
          <w:lang w:val="en-GB"/>
        </w:rPr>
      </w:pPr>
    </w:p>
    <w:p w14:paraId="54F10632" w14:textId="3EF1F2E3" w:rsidR="00E1407C" w:rsidRPr="001A151A" w:rsidRDefault="00FF3D29" w:rsidP="00E1407C">
      <w:pPr>
        <w:spacing w:after="0" w:line="240" w:lineRule="auto"/>
        <w:rPr>
          <w:rFonts w:ascii="Arial" w:hAnsi="Arial" w:cs="Arial"/>
          <w:lang w:val="en-GB"/>
        </w:rPr>
      </w:pPr>
      <w:r w:rsidRPr="001A151A">
        <w:rPr>
          <w:rFonts w:ascii="Arial" w:hAnsi="Arial" w:cs="Arial"/>
          <w:b/>
          <w:lang w:val="en-GB"/>
        </w:rPr>
        <w:t>Special impulses at the beginning</w:t>
      </w:r>
      <w:r w:rsidRPr="001A151A">
        <w:rPr>
          <w:rFonts w:ascii="Arial" w:hAnsi="Arial" w:cs="Arial"/>
          <w:b/>
          <w:lang w:val="en-GB"/>
        </w:rPr>
        <w:br/>
      </w:r>
      <w:r w:rsidR="001A151A" w:rsidRPr="001A151A">
        <w:rPr>
          <w:rFonts w:ascii="Arial" w:hAnsi="Arial" w:cs="Arial"/>
          <w:lang w:val="en-GB"/>
        </w:rPr>
        <w:t xml:space="preserve">With welcoming addresses by the </w:t>
      </w:r>
      <w:bookmarkStart w:id="0" w:name="_Hlk139908507"/>
      <w:r w:rsidR="001A151A" w:rsidRPr="001A151A">
        <w:rPr>
          <w:rFonts w:ascii="Arial" w:hAnsi="Arial" w:cs="Arial"/>
          <w:lang w:val="en-GB"/>
        </w:rPr>
        <w:t xml:space="preserve">Parliamentary State Secretary Elisabeth Kaiser (Federal Ministry for Housing, Urban Development and Building) and Permanent Secretary Britta Behrendt (Berlin Senate Department for the Environment, Urban Mobility, Consumer Protection and Climate Action), </w:t>
      </w:r>
      <w:bookmarkEnd w:id="0"/>
      <w:r w:rsidR="001A151A" w:rsidRPr="001A151A">
        <w:rPr>
          <w:rFonts w:ascii="Arial" w:hAnsi="Arial" w:cs="Arial"/>
          <w:lang w:val="en-GB"/>
        </w:rPr>
        <w:t>as well as keynote speeches by German architect Christoph Ingenhoven</w:t>
      </w:r>
      <w:r w:rsidR="001A151A" w:rsidRPr="001A151A">
        <w:rPr>
          <w:lang w:val="en-GB"/>
        </w:rPr>
        <w:t xml:space="preserve"> </w:t>
      </w:r>
      <w:r w:rsidR="001A151A" w:rsidRPr="001A151A">
        <w:rPr>
          <w:rFonts w:ascii="Arial" w:hAnsi="Arial" w:cs="Arial"/>
          <w:lang w:val="en-GB"/>
        </w:rPr>
        <w:t>and the world-renowned French botanist Patrick Blanc</w:t>
      </w:r>
      <w:r w:rsidR="001A151A">
        <w:rPr>
          <w:rFonts w:ascii="Arial" w:hAnsi="Arial" w:cs="Arial"/>
          <w:lang w:val="en-GB"/>
        </w:rPr>
        <w:t xml:space="preserve">, </w:t>
      </w:r>
      <w:r w:rsidR="001A151A" w:rsidRPr="001A151A">
        <w:rPr>
          <w:rFonts w:ascii="Arial" w:hAnsi="Arial" w:cs="Arial"/>
          <w:lang w:val="en-GB"/>
        </w:rPr>
        <w:t>there was a brilliant start to the congress.</w:t>
      </w:r>
    </w:p>
    <w:p w14:paraId="3D879A16" w14:textId="77777777" w:rsidR="00E838E8" w:rsidRPr="001A151A" w:rsidRDefault="00E838E8" w:rsidP="00E838E8">
      <w:pPr>
        <w:spacing w:after="0" w:line="240" w:lineRule="auto"/>
        <w:rPr>
          <w:rFonts w:ascii="Arial" w:hAnsi="Arial" w:cs="Arial"/>
          <w:lang w:val="en-GB"/>
        </w:rPr>
      </w:pPr>
    </w:p>
    <w:p w14:paraId="5292B5D7" w14:textId="392DB066" w:rsidR="00DA2491" w:rsidRPr="00DA2491" w:rsidRDefault="00DA2491" w:rsidP="00DA2491">
      <w:pPr>
        <w:spacing w:after="0" w:line="240" w:lineRule="auto"/>
        <w:rPr>
          <w:rFonts w:ascii="Arial" w:hAnsi="Arial" w:cs="Arial"/>
          <w:lang w:val="en-GB"/>
        </w:rPr>
      </w:pPr>
      <w:r w:rsidRPr="00B94B50">
        <w:rPr>
          <w:rFonts w:ascii="Arial" w:hAnsi="Arial" w:cs="Arial"/>
          <w:b/>
          <w:lang w:val="en-GB"/>
        </w:rPr>
        <w:t>Full programme</w:t>
      </w:r>
      <w:r w:rsidR="00234102">
        <w:rPr>
          <w:rFonts w:ascii="Arial" w:hAnsi="Arial" w:cs="Arial"/>
          <w:b/>
          <w:lang w:val="en-GB"/>
        </w:rPr>
        <w:t xml:space="preserve"> on C</w:t>
      </w:r>
      <w:r w:rsidRPr="00DA2491">
        <w:rPr>
          <w:rFonts w:ascii="Arial" w:hAnsi="Arial" w:cs="Arial"/>
          <w:b/>
          <w:lang w:val="en-GB"/>
        </w:rPr>
        <w:t>ongress Day 1 and 2</w:t>
      </w:r>
      <w:r w:rsidRPr="00DA2491">
        <w:rPr>
          <w:rFonts w:ascii="Arial" w:hAnsi="Arial" w:cs="Arial"/>
          <w:b/>
          <w:lang w:val="en-GB"/>
        </w:rPr>
        <w:br/>
      </w:r>
      <w:r w:rsidRPr="00DA2491">
        <w:rPr>
          <w:rFonts w:ascii="Arial" w:hAnsi="Arial" w:cs="Arial"/>
          <w:lang w:val="en-GB"/>
        </w:rPr>
        <w:t xml:space="preserve">On 27 and 28 June 2023, in five parallel series of lectures and keynote speeches at the beginning and at the end, numerous presentations were given by a total of 107 speakers from 28 countries on current topics relating to greening buildings (roof, façade and interior greening) and their diverse and promising applications. The main topics included climate adaptation strategies, sustainable building, rainwater management, biodiversity, urban strategies for greening buildings, architectural and practical examples. </w:t>
      </w:r>
    </w:p>
    <w:p w14:paraId="5D3A97F6" w14:textId="77777777" w:rsidR="003F2A88" w:rsidRPr="00DA2491" w:rsidRDefault="003F2A88" w:rsidP="00E838E8">
      <w:pPr>
        <w:spacing w:after="0" w:line="240" w:lineRule="auto"/>
        <w:rPr>
          <w:rFonts w:ascii="Arial" w:hAnsi="Arial" w:cs="Arial"/>
          <w:lang w:val="en-GB"/>
        </w:rPr>
      </w:pPr>
    </w:p>
    <w:p w14:paraId="71AD84FD" w14:textId="1362E0CD" w:rsidR="00DA2491" w:rsidRPr="00DA2491" w:rsidRDefault="00DA2491" w:rsidP="00DA2491">
      <w:pPr>
        <w:spacing w:after="0" w:line="240" w:lineRule="auto"/>
        <w:rPr>
          <w:rFonts w:ascii="Arial" w:hAnsi="Arial" w:cs="Arial"/>
          <w:lang w:val="en-GB"/>
        </w:rPr>
      </w:pPr>
      <w:r w:rsidRPr="00DA2491">
        <w:rPr>
          <w:rFonts w:ascii="Arial" w:hAnsi="Arial" w:cs="Arial"/>
          <w:b/>
          <w:lang w:val="en-GB"/>
        </w:rPr>
        <w:t>A glimpse into the practice. Excursions on Day 3</w:t>
      </w:r>
      <w:r w:rsidRPr="00DA2491">
        <w:rPr>
          <w:rFonts w:ascii="Arial" w:hAnsi="Arial" w:cs="Arial"/>
          <w:b/>
          <w:lang w:val="en-GB"/>
        </w:rPr>
        <w:br/>
      </w:r>
      <w:r w:rsidRPr="00DA2491">
        <w:rPr>
          <w:rFonts w:ascii="Arial" w:hAnsi="Arial" w:cs="Arial"/>
          <w:lang w:val="en-GB"/>
        </w:rPr>
        <w:t xml:space="preserve">On the third day (29.06.2023), a total of seven bus excursions with over 300 participants to various greened Berlin properties took place. The excursions were divided into four main topics (green roofs, green facades, green interiors, green buildings). They were organised and accompanied by the </w:t>
      </w:r>
      <w:r w:rsidRPr="00BF635D">
        <w:rPr>
          <w:rFonts w:ascii="Arial" w:hAnsi="Arial" w:cs="Arial"/>
          <w:lang w:val="en-GB"/>
        </w:rPr>
        <w:t xml:space="preserve">Institute </w:t>
      </w:r>
      <w:r w:rsidR="00BF635D" w:rsidRPr="00BF635D">
        <w:rPr>
          <w:rFonts w:ascii="Arial" w:hAnsi="Arial" w:cs="Arial"/>
          <w:lang w:val="en-GB"/>
        </w:rPr>
        <w:t>of</w:t>
      </w:r>
      <w:r w:rsidRPr="00BF635D">
        <w:rPr>
          <w:rFonts w:ascii="Arial" w:hAnsi="Arial" w:cs="Arial"/>
          <w:lang w:val="en-GB"/>
        </w:rPr>
        <w:t xml:space="preserve"> Agricultural and Urban Ecological Projects at the Humboldt University of Berlin (IASP)</w:t>
      </w:r>
      <w:r w:rsidRPr="00DA2491">
        <w:rPr>
          <w:rFonts w:ascii="Arial" w:hAnsi="Arial" w:cs="Arial"/>
          <w:lang w:val="en-GB"/>
        </w:rPr>
        <w:t xml:space="preserve"> and led to DB Systel GmbH, Berlin Hyp AG, M&amp;M's Store Berlin, Schönhauser Allee Arcaden, METRO Berlin-Friedrichshain, Wintergarten Varieté, LP12 Mall of Berlin, TechnoCampus Berlin, EDGE Grand Central Berlin, Zukunft - Umwelt - Gesellschaft (ZUG) gGmbH, Stadtpark Schöneberg Grundstücksverwaltung Flemmig &amp; Reinhard GmbH &amp; Co. KG.</w:t>
      </w:r>
    </w:p>
    <w:p w14:paraId="28D3D2A6" w14:textId="77777777" w:rsidR="00DA2491" w:rsidRPr="00DA2491" w:rsidRDefault="00DA2491" w:rsidP="00DA2491">
      <w:pPr>
        <w:spacing w:after="0" w:line="240" w:lineRule="auto"/>
        <w:rPr>
          <w:rFonts w:ascii="Arial" w:hAnsi="Arial" w:cs="Arial"/>
          <w:lang w:val="en-GB"/>
        </w:rPr>
      </w:pPr>
    </w:p>
    <w:p w14:paraId="2506D477" w14:textId="1A31F3CE" w:rsidR="00EE219E" w:rsidRPr="00DA2491" w:rsidRDefault="00F22323" w:rsidP="00E1407C">
      <w:pPr>
        <w:spacing w:after="0" w:line="240" w:lineRule="auto"/>
        <w:rPr>
          <w:rFonts w:ascii="Arial" w:hAnsi="Arial" w:cs="Arial"/>
          <w:lang w:val="en-GB"/>
        </w:rPr>
      </w:pPr>
      <w:r>
        <w:rPr>
          <w:rFonts w:ascii="Arial" w:hAnsi="Arial" w:cs="Arial"/>
          <w:b/>
          <w:lang w:val="en-GB"/>
        </w:rPr>
        <w:t>The a</w:t>
      </w:r>
      <w:r w:rsidRPr="00F22323">
        <w:rPr>
          <w:rFonts w:ascii="Arial" w:hAnsi="Arial" w:cs="Arial"/>
          <w:b/>
          <w:lang w:val="en-GB"/>
        </w:rPr>
        <w:t>ccompanying exhibition and the supporters</w:t>
      </w:r>
      <w:r>
        <w:rPr>
          <w:rFonts w:ascii="Arial" w:hAnsi="Arial" w:cs="Arial"/>
          <w:b/>
          <w:lang w:val="en-GB"/>
        </w:rPr>
        <w:br/>
      </w:r>
      <w:r w:rsidR="00DA2491" w:rsidRPr="00DA2491">
        <w:rPr>
          <w:rFonts w:ascii="Arial" w:hAnsi="Arial" w:cs="Arial"/>
          <w:lang w:val="en-GB"/>
        </w:rPr>
        <w:t>Another highlight of the event was the accompanying exhibition, which gave a good overview of various products, systems and services of the industry and was fully booked with 59 exhibiting companies and associations. This was accompanied by a poster exhibition with 56 poster contributions from 12 countries.</w:t>
      </w:r>
      <w:r w:rsidR="00DA2491">
        <w:rPr>
          <w:rFonts w:ascii="Arial" w:hAnsi="Arial" w:cs="Arial"/>
          <w:lang w:val="en-GB"/>
        </w:rPr>
        <w:br/>
      </w:r>
    </w:p>
    <w:p w14:paraId="766FD45B" w14:textId="77777777" w:rsidR="00DA2491" w:rsidRPr="00DA2491" w:rsidRDefault="00DA2491" w:rsidP="00DA2491">
      <w:pPr>
        <w:spacing w:after="0" w:line="240" w:lineRule="auto"/>
        <w:rPr>
          <w:rFonts w:ascii="Arial" w:hAnsi="Arial" w:cs="Arial"/>
          <w:lang w:val="en-GB"/>
        </w:rPr>
      </w:pPr>
      <w:r w:rsidRPr="00DA2491">
        <w:rPr>
          <w:rFonts w:ascii="Arial" w:hAnsi="Arial" w:cs="Arial"/>
          <w:lang w:val="en-GB"/>
        </w:rPr>
        <w:t xml:space="preserve">The organiser of the World Green Infrastructure Congress 2023 was the Bundesverband GebäudeGrün e.V. (BuGG), supported by international partners (World Green Infrastructure Network (WGIN), European Federation of Green Roof &amp; Green Wall Associations (EFB), Austrian Green Building Association (VfB) and Swiss Green Building Association (SFG)), national partners (Bundesverband Garten-, Landschafts- und Sportsplatzbau e.V. BGL, Patzer Verlag), as well as 25 congress and 11 media partners. </w:t>
      </w:r>
    </w:p>
    <w:p w14:paraId="3B32A371" w14:textId="77777777" w:rsidR="00DA2491" w:rsidRPr="00DA2491" w:rsidRDefault="00DA2491" w:rsidP="00DA2491">
      <w:pPr>
        <w:spacing w:after="0" w:line="240" w:lineRule="auto"/>
        <w:rPr>
          <w:rFonts w:ascii="Arial" w:hAnsi="Arial" w:cs="Arial"/>
          <w:lang w:val="en-GB"/>
        </w:rPr>
      </w:pPr>
    </w:p>
    <w:p w14:paraId="33078ADB" w14:textId="67C78613" w:rsidR="00DA2491" w:rsidRDefault="00DA2491" w:rsidP="00E1407C">
      <w:pPr>
        <w:spacing w:after="0" w:line="240" w:lineRule="auto"/>
        <w:rPr>
          <w:rFonts w:ascii="Arial" w:eastAsia="Times New Roman" w:hAnsi="Arial" w:cs="Arial"/>
          <w:lang w:val="en-GB" w:eastAsia="de-DE"/>
        </w:rPr>
      </w:pPr>
      <w:r w:rsidRPr="00DA2491">
        <w:rPr>
          <w:rFonts w:ascii="Arial" w:eastAsia="Times New Roman" w:hAnsi="Arial" w:cs="Arial"/>
          <w:lang w:val="en-GB" w:eastAsia="de-DE"/>
        </w:rPr>
        <w:t xml:space="preserve">The </w:t>
      </w:r>
      <w:r w:rsidR="00F22323" w:rsidRPr="00DA2491">
        <w:rPr>
          <w:rFonts w:ascii="Arial" w:hAnsi="Arial" w:cs="Arial"/>
          <w:lang w:val="en-GB"/>
        </w:rPr>
        <w:t>World Green Infrastructure Congress</w:t>
      </w:r>
      <w:r w:rsidR="00F22323" w:rsidRPr="00DA2491">
        <w:rPr>
          <w:rFonts w:ascii="Arial" w:eastAsia="Times New Roman" w:hAnsi="Arial" w:cs="Arial"/>
          <w:lang w:val="en-GB" w:eastAsia="de-DE"/>
        </w:rPr>
        <w:t xml:space="preserve"> </w:t>
      </w:r>
      <w:r w:rsidRPr="00DA2491">
        <w:rPr>
          <w:rFonts w:ascii="Arial" w:eastAsia="Times New Roman" w:hAnsi="Arial" w:cs="Arial"/>
          <w:lang w:val="en-GB" w:eastAsia="de-DE"/>
        </w:rPr>
        <w:t>has received further support from numerous gold, silver and bronze sponsors:</w:t>
      </w:r>
    </w:p>
    <w:p w14:paraId="4961B851" w14:textId="4C59FB39" w:rsidR="00A33F49" w:rsidRPr="005F6E5F" w:rsidRDefault="00A33F49" w:rsidP="00E1407C">
      <w:pPr>
        <w:spacing w:after="0" w:line="240" w:lineRule="auto"/>
        <w:rPr>
          <w:rFonts w:ascii="Arial" w:eastAsia="Times New Roman" w:hAnsi="Arial" w:cs="Arial"/>
          <w:lang w:val="en-GB" w:eastAsia="de-DE"/>
        </w:rPr>
      </w:pPr>
      <w:r w:rsidRPr="005F6E5F">
        <w:rPr>
          <w:rFonts w:ascii="Arial" w:eastAsia="Times New Roman" w:hAnsi="Arial" w:cs="Arial"/>
          <w:u w:val="single"/>
          <w:lang w:val="en-GB" w:eastAsia="de-DE"/>
        </w:rPr>
        <w:t>Gold</w:t>
      </w:r>
      <w:r w:rsidRPr="005F6E5F">
        <w:rPr>
          <w:rFonts w:ascii="Arial" w:eastAsia="Times New Roman" w:hAnsi="Arial" w:cs="Arial"/>
          <w:lang w:val="en-GB" w:eastAsia="de-DE"/>
        </w:rPr>
        <w:t xml:space="preserve">: </w:t>
      </w:r>
      <w:r w:rsidR="00C4187E" w:rsidRPr="005F6E5F">
        <w:rPr>
          <w:rFonts w:ascii="Arial" w:eastAsia="Times New Roman" w:hAnsi="Arial" w:cs="Arial"/>
          <w:lang w:val="en-GB" w:eastAsia="de-DE"/>
        </w:rPr>
        <w:t xml:space="preserve">ACO, Bauder, </w:t>
      </w:r>
      <w:r w:rsidR="001E0DCA" w:rsidRPr="005F6E5F">
        <w:rPr>
          <w:rFonts w:ascii="Arial" w:eastAsia="Times New Roman" w:hAnsi="Arial" w:cs="Arial"/>
          <w:lang w:val="en-GB" w:eastAsia="de-DE"/>
        </w:rPr>
        <w:t>GDL Belke</w:t>
      </w:r>
      <w:r w:rsidR="008F647A" w:rsidRPr="005F6E5F">
        <w:rPr>
          <w:rFonts w:ascii="Arial" w:eastAsia="Times New Roman" w:hAnsi="Arial" w:cs="Arial"/>
          <w:lang w:val="en-GB" w:eastAsia="de-DE"/>
        </w:rPr>
        <w:t>/Ejot</w:t>
      </w:r>
      <w:r w:rsidR="004F3468" w:rsidRPr="005F6E5F">
        <w:rPr>
          <w:rFonts w:ascii="Arial" w:eastAsia="Times New Roman" w:hAnsi="Arial" w:cs="Arial"/>
          <w:lang w:val="en-GB" w:eastAsia="de-DE"/>
        </w:rPr>
        <w:t xml:space="preserve">, </w:t>
      </w:r>
      <w:r w:rsidR="001E0DCA" w:rsidRPr="005F6E5F">
        <w:rPr>
          <w:rFonts w:ascii="Arial" w:eastAsia="Times New Roman" w:hAnsi="Arial" w:cs="Arial"/>
          <w:lang w:val="en-GB" w:eastAsia="de-DE"/>
        </w:rPr>
        <w:t>Urbanscape Knauf Insulation</w:t>
      </w:r>
      <w:r w:rsidR="004F3468" w:rsidRPr="005F6E5F">
        <w:rPr>
          <w:rFonts w:ascii="Arial" w:eastAsia="Times New Roman" w:hAnsi="Arial" w:cs="Arial"/>
          <w:lang w:val="en-GB" w:eastAsia="de-DE"/>
        </w:rPr>
        <w:t xml:space="preserve">, </w:t>
      </w:r>
      <w:r w:rsidR="001E0DCA" w:rsidRPr="005F6E5F">
        <w:rPr>
          <w:rFonts w:ascii="Arial" w:eastAsia="Times New Roman" w:hAnsi="Arial" w:cs="Arial"/>
          <w:lang w:val="en-GB" w:eastAsia="de-DE"/>
        </w:rPr>
        <w:t>Mobilane</w:t>
      </w:r>
      <w:r w:rsidR="004F3468" w:rsidRPr="005F6E5F">
        <w:rPr>
          <w:rFonts w:ascii="Arial" w:eastAsia="Times New Roman" w:hAnsi="Arial" w:cs="Arial"/>
          <w:lang w:val="en-GB" w:eastAsia="de-DE"/>
        </w:rPr>
        <w:t xml:space="preserve">, </w:t>
      </w:r>
      <w:r w:rsidR="00C4187E" w:rsidRPr="005F6E5F">
        <w:rPr>
          <w:rFonts w:ascii="Arial" w:eastAsia="Times New Roman" w:hAnsi="Arial" w:cs="Arial"/>
          <w:lang w:val="en-GB" w:eastAsia="de-DE"/>
        </w:rPr>
        <w:t>Optigrün</w:t>
      </w:r>
      <w:r w:rsidR="004F3468" w:rsidRPr="005F6E5F">
        <w:rPr>
          <w:rFonts w:ascii="Arial" w:eastAsia="Times New Roman" w:hAnsi="Arial" w:cs="Arial"/>
          <w:lang w:val="en-GB" w:eastAsia="de-DE"/>
        </w:rPr>
        <w:t xml:space="preserve">, </w:t>
      </w:r>
      <w:r w:rsidR="001E0DCA" w:rsidRPr="005F6E5F">
        <w:rPr>
          <w:rFonts w:ascii="Arial" w:eastAsia="Times New Roman" w:hAnsi="Arial" w:cs="Arial"/>
          <w:lang w:val="en-GB" w:eastAsia="de-DE"/>
        </w:rPr>
        <w:t>Sky Roofers</w:t>
      </w:r>
      <w:r w:rsidR="004F3468" w:rsidRPr="005F6E5F">
        <w:rPr>
          <w:rFonts w:ascii="Arial" w:eastAsia="Times New Roman" w:hAnsi="Arial" w:cs="Arial"/>
          <w:lang w:val="en-GB" w:eastAsia="de-DE"/>
        </w:rPr>
        <w:t xml:space="preserve">, </w:t>
      </w:r>
      <w:r w:rsidR="00C4187E" w:rsidRPr="005F6E5F">
        <w:rPr>
          <w:rFonts w:ascii="Arial" w:eastAsia="Times New Roman" w:hAnsi="Arial" w:cs="Arial"/>
          <w:lang w:val="en-GB" w:eastAsia="de-DE"/>
        </w:rPr>
        <w:t>Triflex</w:t>
      </w:r>
      <w:r w:rsidR="004F3468" w:rsidRPr="005F6E5F">
        <w:rPr>
          <w:rFonts w:ascii="Arial" w:eastAsia="Times New Roman" w:hAnsi="Arial" w:cs="Arial"/>
          <w:lang w:val="en-GB" w:eastAsia="de-DE"/>
        </w:rPr>
        <w:t xml:space="preserve">, </w:t>
      </w:r>
      <w:r w:rsidR="001E0DCA" w:rsidRPr="005F6E5F">
        <w:rPr>
          <w:rFonts w:ascii="Arial" w:eastAsia="Times New Roman" w:hAnsi="Arial" w:cs="Arial"/>
          <w:lang w:val="en-GB" w:eastAsia="de-DE"/>
        </w:rPr>
        <w:t>Wagner/Weiss + Appetito</w:t>
      </w:r>
      <w:r w:rsidR="004F3468" w:rsidRPr="005F6E5F">
        <w:rPr>
          <w:rFonts w:ascii="Arial" w:eastAsia="Times New Roman" w:hAnsi="Arial" w:cs="Arial"/>
          <w:lang w:val="en-GB" w:eastAsia="de-DE"/>
        </w:rPr>
        <w:t xml:space="preserve">, </w:t>
      </w:r>
      <w:r w:rsidR="00C4187E" w:rsidRPr="005F6E5F">
        <w:rPr>
          <w:rFonts w:ascii="Arial" w:eastAsia="Times New Roman" w:hAnsi="Arial" w:cs="Arial"/>
          <w:lang w:val="en-GB" w:eastAsia="de-DE"/>
        </w:rPr>
        <w:t>Zinco</w:t>
      </w:r>
      <w:r w:rsidRPr="005F6E5F">
        <w:rPr>
          <w:rFonts w:ascii="Arial" w:eastAsia="Times New Roman" w:hAnsi="Arial" w:cs="Arial"/>
          <w:lang w:val="en-GB" w:eastAsia="de-DE"/>
        </w:rPr>
        <w:t>, Novotegra</w:t>
      </w:r>
      <w:r w:rsidR="00F5698B" w:rsidRPr="005F6E5F">
        <w:rPr>
          <w:rFonts w:ascii="Arial" w:eastAsia="Times New Roman" w:hAnsi="Arial" w:cs="Arial"/>
          <w:lang w:val="en-GB" w:eastAsia="de-DE"/>
        </w:rPr>
        <w:t>, Wavin</w:t>
      </w:r>
      <w:r w:rsidR="00CC114B">
        <w:rPr>
          <w:rFonts w:ascii="Arial" w:eastAsia="Times New Roman" w:hAnsi="Arial" w:cs="Arial"/>
          <w:lang w:val="en-GB" w:eastAsia="de-DE"/>
        </w:rPr>
        <w:t>.</w:t>
      </w:r>
    </w:p>
    <w:p w14:paraId="44E8CEAC" w14:textId="77777777" w:rsidR="00A33F49" w:rsidRPr="005F6E5F" w:rsidRDefault="00A33F49" w:rsidP="00E1407C">
      <w:pPr>
        <w:spacing w:after="0" w:line="240" w:lineRule="auto"/>
        <w:rPr>
          <w:rFonts w:ascii="Arial" w:eastAsia="Times New Roman" w:hAnsi="Arial" w:cs="Arial"/>
          <w:lang w:val="en-GB" w:eastAsia="de-DE"/>
        </w:rPr>
      </w:pPr>
    </w:p>
    <w:p w14:paraId="324D6EC2" w14:textId="77777777" w:rsidR="001E0DCA" w:rsidRDefault="00A33F49" w:rsidP="00E1407C">
      <w:pPr>
        <w:spacing w:after="0" w:line="240" w:lineRule="auto"/>
        <w:rPr>
          <w:rFonts w:ascii="Arial" w:eastAsia="Times New Roman" w:hAnsi="Arial" w:cs="Arial"/>
          <w:lang w:eastAsia="de-DE"/>
        </w:rPr>
      </w:pPr>
      <w:r w:rsidRPr="00073945">
        <w:rPr>
          <w:rFonts w:ascii="Arial" w:eastAsia="Times New Roman" w:hAnsi="Arial" w:cs="Arial"/>
          <w:u w:val="single"/>
          <w:lang w:eastAsia="de-DE"/>
        </w:rPr>
        <w:t>Silber</w:t>
      </w:r>
      <w:r>
        <w:rPr>
          <w:rFonts w:ascii="Arial" w:eastAsia="Times New Roman" w:hAnsi="Arial" w:cs="Arial"/>
          <w:lang w:eastAsia="de-DE"/>
        </w:rPr>
        <w:t xml:space="preserve">: </w:t>
      </w:r>
      <w:r w:rsidR="00E337EF">
        <w:rPr>
          <w:rFonts w:ascii="Arial" w:eastAsia="Times New Roman" w:hAnsi="Arial" w:cs="Arial"/>
          <w:lang w:eastAsia="de-DE"/>
        </w:rPr>
        <w:t xml:space="preserve">ATUS, Berliner Regenwasseragentur, Bildungscampus Dieter Schwarz Stiftung, </w:t>
      </w:r>
      <w:r w:rsidR="001E0DCA">
        <w:rPr>
          <w:rFonts w:ascii="Arial" w:eastAsia="Times New Roman" w:hAnsi="Arial" w:cs="Arial"/>
          <w:lang w:eastAsia="de-DE"/>
        </w:rPr>
        <w:t>BMI-Group</w:t>
      </w:r>
      <w:r w:rsidR="004F3468">
        <w:rPr>
          <w:rFonts w:ascii="Arial" w:eastAsia="Times New Roman" w:hAnsi="Arial" w:cs="Arial"/>
          <w:lang w:eastAsia="de-DE"/>
        </w:rPr>
        <w:t xml:space="preserve">, </w:t>
      </w:r>
      <w:r w:rsidR="001E0DCA">
        <w:rPr>
          <w:rFonts w:ascii="Arial" w:eastAsia="Times New Roman" w:hAnsi="Arial" w:cs="Arial"/>
          <w:lang w:eastAsia="de-DE"/>
        </w:rPr>
        <w:t>Carl Stahl</w:t>
      </w:r>
      <w:r w:rsidR="004F3468">
        <w:rPr>
          <w:rFonts w:ascii="Arial" w:eastAsia="Times New Roman" w:hAnsi="Arial" w:cs="Arial"/>
          <w:lang w:eastAsia="de-DE"/>
        </w:rPr>
        <w:t xml:space="preserve">, </w:t>
      </w:r>
      <w:r w:rsidR="00E337EF">
        <w:rPr>
          <w:rFonts w:ascii="Arial" w:eastAsia="Times New Roman" w:hAnsi="Arial" w:cs="Arial"/>
          <w:lang w:eastAsia="de-DE"/>
        </w:rPr>
        <w:t xml:space="preserve">Cloud Garden, </w:t>
      </w:r>
      <w:r w:rsidR="001E0DCA">
        <w:rPr>
          <w:rFonts w:ascii="Arial" w:eastAsia="Times New Roman" w:hAnsi="Arial" w:cs="Arial"/>
          <w:lang w:eastAsia="de-DE"/>
        </w:rPr>
        <w:t>Flor-design Wand</w:t>
      </w:r>
      <w:r w:rsidR="004F3468">
        <w:rPr>
          <w:rFonts w:ascii="Arial" w:eastAsia="Times New Roman" w:hAnsi="Arial" w:cs="Arial"/>
          <w:lang w:eastAsia="de-DE"/>
        </w:rPr>
        <w:t xml:space="preserve">, </w:t>
      </w:r>
      <w:r w:rsidR="001E0DCA">
        <w:rPr>
          <w:rFonts w:ascii="Arial" w:eastAsia="Times New Roman" w:hAnsi="Arial" w:cs="Arial"/>
          <w:lang w:eastAsia="de-DE"/>
        </w:rPr>
        <w:t>Kraiburg Relastec</w:t>
      </w:r>
      <w:r w:rsidR="00020BF7">
        <w:rPr>
          <w:rFonts w:ascii="Arial" w:eastAsia="Times New Roman" w:hAnsi="Arial" w:cs="Arial"/>
          <w:lang w:eastAsia="de-DE"/>
        </w:rPr>
        <w:t>, Sempergreen</w:t>
      </w:r>
      <w:r w:rsidR="00E337EF">
        <w:rPr>
          <w:rFonts w:ascii="Arial" w:eastAsia="Times New Roman" w:hAnsi="Arial" w:cs="Arial"/>
          <w:lang w:eastAsia="de-DE"/>
        </w:rPr>
        <w:t>, Vertical</w:t>
      </w:r>
      <w:r w:rsidR="006C0D29">
        <w:rPr>
          <w:rFonts w:ascii="Arial" w:eastAsia="Times New Roman" w:hAnsi="Arial" w:cs="Arial"/>
          <w:lang w:eastAsia="de-DE"/>
        </w:rPr>
        <w:t>g</w:t>
      </w:r>
      <w:r w:rsidR="00E337EF">
        <w:rPr>
          <w:rFonts w:ascii="Arial" w:eastAsia="Times New Roman" w:hAnsi="Arial" w:cs="Arial"/>
          <w:lang w:eastAsia="de-DE"/>
        </w:rPr>
        <w:t>reen</w:t>
      </w:r>
      <w:r w:rsidR="006C0D29">
        <w:rPr>
          <w:rFonts w:ascii="Arial" w:eastAsia="Times New Roman" w:hAnsi="Arial" w:cs="Arial"/>
          <w:lang w:eastAsia="de-DE"/>
        </w:rPr>
        <w:t>d</w:t>
      </w:r>
      <w:r w:rsidR="00E337EF">
        <w:rPr>
          <w:rFonts w:ascii="Arial" w:eastAsia="Times New Roman" w:hAnsi="Arial" w:cs="Arial"/>
          <w:lang w:eastAsia="de-DE"/>
        </w:rPr>
        <w:t>esign</w:t>
      </w:r>
      <w:r>
        <w:rPr>
          <w:rFonts w:ascii="Arial" w:eastAsia="Times New Roman" w:hAnsi="Arial" w:cs="Arial"/>
          <w:lang w:eastAsia="de-DE"/>
        </w:rPr>
        <w:t>.</w:t>
      </w:r>
    </w:p>
    <w:p w14:paraId="5F9ECCE2" w14:textId="77777777" w:rsidR="00EE219E" w:rsidRDefault="00EE219E" w:rsidP="00EE219E">
      <w:pPr>
        <w:spacing w:after="0" w:line="240" w:lineRule="auto"/>
        <w:rPr>
          <w:rFonts w:ascii="Arial" w:eastAsia="Calibri" w:hAnsi="Arial" w:cs="Arial"/>
        </w:rPr>
      </w:pPr>
    </w:p>
    <w:p w14:paraId="6A26F415" w14:textId="77777777" w:rsidR="00E1407C" w:rsidRPr="000D3374" w:rsidRDefault="00E1407C" w:rsidP="00E1407C">
      <w:pPr>
        <w:spacing w:after="0" w:line="240" w:lineRule="auto"/>
        <w:rPr>
          <w:rFonts w:ascii="Arial" w:eastAsia="Calibri" w:hAnsi="Arial" w:cs="Arial"/>
        </w:rPr>
      </w:pPr>
    </w:p>
    <w:p w14:paraId="736EBEBD" w14:textId="77777777" w:rsidR="00E1407C" w:rsidRDefault="00E1407C" w:rsidP="00E1407C">
      <w:pPr>
        <w:rPr>
          <w:rFonts w:ascii="Arial" w:hAnsi="Arial" w:cs="Arial"/>
        </w:rPr>
      </w:pPr>
      <w:r>
        <w:rPr>
          <w:rFonts w:ascii="Arial" w:hAnsi="Arial" w:cs="Arial"/>
        </w:rPr>
        <w:t>www.</w:t>
      </w:r>
      <w:r w:rsidR="00C73DC6">
        <w:rPr>
          <w:rFonts w:ascii="Arial" w:hAnsi="Arial" w:cs="Arial"/>
        </w:rPr>
        <w:t>gebaeudegruen.info</w:t>
      </w:r>
    </w:p>
    <w:p w14:paraId="7A985530" w14:textId="77777777" w:rsidR="00E62E68" w:rsidRDefault="00E62E68" w:rsidP="00912D3E">
      <w:pPr>
        <w:spacing w:after="0" w:line="240" w:lineRule="auto"/>
        <w:rPr>
          <w:rFonts w:ascii="Arial" w:hAnsi="Arial" w:cs="Arial"/>
        </w:rPr>
      </w:pPr>
    </w:p>
    <w:p w14:paraId="137BF692" w14:textId="58FFC5B5" w:rsidR="003F341B" w:rsidRDefault="00234102" w:rsidP="00912D3E">
      <w:pPr>
        <w:spacing w:after="0" w:line="240" w:lineRule="auto"/>
        <w:rPr>
          <w:rFonts w:ascii="Arial" w:hAnsi="Arial" w:cs="Arial"/>
        </w:rPr>
      </w:pPr>
      <w:r w:rsidRPr="00234102">
        <w:rPr>
          <w:rFonts w:ascii="Arial" w:hAnsi="Arial" w:cs="Arial"/>
          <w:b/>
          <w:u w:val="single"/>
        </w:rPr>
        <w:t>Photos and images</w:t>
      </w:r>
    </w:p>
    <w:p w14:paraId="15AEF9A3" w14:textId="03852F61" w:rsidR="00912D3E" w:rsidRPr="00DA2491" w:rsidRDefault="00B94B50" w:rsidP="00912D3E">
      <w:pPr>
        <w:spacing w:after="0" w:line="240" w:lineRule="auto"/>
        <w:rPr>
          <w:rFonts w:ascii="Arial" w:hAnsi="Arial" w:cs="Arial"/>
          <w:lang w:val="en-GB" w:eastAsia="ja-JP"/>
        </w:rPr>
      </w:pPr>
      <w:r w:rsidRPr="00B94B50">
        <w:rPr>
          <w:rFonts w:ascii="Arial" w:hAnsi="Arial" w:cs="Arial"/>
          <w:lang w:val="en-GB" w:eastAsia="ja-JP"/>
        </w:rPr>
        <w:t>Fig</w:t>
      </w:r>
      <w:r w:rsidR="00B24009" w:rsidRPr="00DA2491">
        <w:rPr>
          <w:rFonts w:ascii="Arial" w:hAnsi="Arial" w:cs="Arial"/>
          <w:lang w:val="en-GB" w:eastAsia="ja-JP"/>
        </w:rPr>
        <w:t xml:space="preserve">. </w:t>
      </w:r>
      <w:r w:rsidR="00912D3E" w:rsidRPr="00DA2491">
        <w:rPr>
          <w:rFonts w:ascii="Arial" w:hAnsi="Arial" w:cs="Arial"/>
          <w:lang w:val="en-GB" w:eastAsia="ja-JP"/>
        </w:rPr>
        <w:t>1</w:t>
      </w:r>
      <w:r w:rsidR="005365E8" w:rsidRPr="00DA2491">
        <w:rPr>
          <w:rFonts w:ascii="Arial" w:hAnsi="Arial" w:cs="Arial"/>
          <w:lang w:val="en-GB" w:eastAsia="ja-JP"/>
        </w:rPr>
        <w:t xml:space="preserve"> a, b, c, d</w:t>
      </w:r>
      <w:r w:rsidR="00912D3E" w:rsidRPr="00DA2491">
        <w:rPr>
          <w:rFonts w:ascii="Arial" w:hAnsi="Arial" w:cs="Arial"/>
          <w:lang w:val="en-GB" w:eastAsia="ja-JP"/>
        </w:rPr>
        <w:t>:</w:t>
      </w:r>
      <w:r w:rsidR="005365E8" w:rsidRPr="00DA2491">
        <w:rPr>
          <w:rFonts w:ascii="Arial" w:hAnsi="Arial" w:cs="Arial"/>
          <w:lang w:val="en-GB" w:eastAsia="ja-JP"/>
        </w:rPr>
        <w:t xml:space="preserve"> </w:t>
      </w:r>
      <w:r w:rsidR="00DA2491" w:rsidRPr="00DA2491">
        <w:rPr>
          <w:rFonts w:ascii="Arial" w:hAnsi="Arial" w:cs="Arial"/>
          <w:lang w:val="en-GB" w:eastAsia="ja-JP"/>
        </w:rPr>
        <w:t>Full house with almost 1,100 participants at the World Green Infrastructure Congress 2023 in Berlin.</w:t>
      </w:r>
    </w:p>
    <w:p w14:paraId="74AB9756" w14:textId="4FB76010" w:rsidR="00912D3E" w:rsidRPr="00B94B50" w:rsidRDefault="00F22323" w:rsidP="00912D3E">
      <w:pPr>
        <w:spacing w:after="0" w:line="240" w:lineRule="auto"/>
        <w:rPr>
          <w:rFonts w:ascii="Arial" w:hAnsi="Arial" w:cs="Arial"/>
          <w:lang w:val="en-GB" w:eastAsia="ja-JP"/>
        </w:rPr>
      </w:pPr>
      <w:r w:rsidRPr="00F22323">
        <w:rPr>
          <w:rFonts w:ascii="Arial" w:hAnsi="Arial" w:cs="Arial"/>
          <w:lang w:val="en-GB" w:eastAsia="ja-JP"/>
        </w:rPr>
        <w:t>Source</w:t>
      </w:r>
      <w:r w:rsidR="00912D3E" w:rsidRPr="00B94B50">
        <w:rPr>
          <w:rFonts w:ascii="Arial" w:hAnsi="Arial" w:cs="Arial"/>
          <w:lang w:val="en-GB" w:eastAsia="ja-JP"/>
        </w:rPr>
        <w:t xml:space="preserve">: </w:t>
      </w:r>
      <w:r w:rsidR="00912D3E" w:rsidRPr="00B94B50">
        <w:rPr>
          <w:rFonts w:ascii="Arial" w:hAnsi="Arial" w:cs="Arial"/>
          <w:lang w:val="en-GB"/>
        </w:rPr>
        <w:t>Bundesverband GebäudeGrün</w:t>
      </w:r>
    </w:p>
    <w:p w14:paraId="75D9B620" w14:textId="77777777" w:rsidR="00912D3E" w:rsidRPr="00B94B50" w:rsidRDefault="00912D3E" w:rsidP="00912D3E">
      <w:pPr>
        <w:spacing w:after="0" w:line="240" w:lineRule="auto"/>
        <w:rPr>
          <w:rFonts w:ascii="Arial" w:hAnsi="Arial" w:cs="Arial"/>
          <w:lang w:val="en-GB" w:eastAsia="ja-JP"/>
        </w:rPr>
      </w:pPr>
    </w:p>
    <w:p w14:paraId="3C2CDB71" w14:textId="40661409" w:rsidR="00912D3E" w:rsidRPr="00DA2491" w:rsidRDefault="00B94B50" w:rsidP="00912D3E">
      <w:pPr>
        <w:spacing w:after="0" w:line="240" w:lineRule="auto"/>
        <w:rPr>
          <w:rFonts w:ascii="Arial" w:eastAsia="Times New Roman" w:hAnsi="Arial" w:cs="Arial"/>
          <w:lang w:val="en-GB" w:eastAsia="de-DE"/>
        </w:rPr>
      </w:pPr>
      <w:r w:rsidRPr="00B94B50">
        <w:rPr>
          <w:rFonts w:ascii="Arial" w:eastAsia="Times New Roman" w:hAnsi="Arial" w:cs="Arial"/>
          <w:lang w:val="en-GB" w:eastAsia="de-DE"/>
        </w:rPr>
        <w:t>Fig</w:t>
      </w:r>
      <w:r w:rsidR="00B24009" w:rsidRPr="00DA2491">
        <w:rPr>
          <w:rFonts w:ascii="Arial" w:eastAsia="Times New Roman" w:hAnsi="Arial" w:cs="Arial"/>
          <w:lang w:val="en-GB" w:eastAsia="de-DE"/>
        </w:rPr>
        <w:t xml:space="preserve">. </w:t>
      </w:r>
      <w:r w:rsidR="00912D3E" w:rsidRPr="00DA2491">
        <w:rPr>
          <w:rFonts w:ascii="Arial" w:eastAsia="Times New Roman" w:hAnsi="Arial" w:cs="Arial"/>
          <w:lang w:val="en-GB" w:eastAsia="de-DE"/>
        </w:rPr>
        <w:t>2</w:t>
      </w:r>
      <w:r w:rsidR="005365E8" w:rsidRPr="00DA2491">
        <w:rPr>
          <w:rFonts w:ascii="Arial" w:eastAsia="Times New Roman" w:hAnsi="Arial" w:cs="Arial"/>
          <w:lang w:val="en-GB" w:eastAsia="de-DE"/>
        </w:rPr>
        <w:t xml:space="preserve"> a, b</w:t>
      </w:r>
      <w:r w:rsidR="00912D3E" w:rsidRPr="00DA2491">
        <w:rPr>
          <w:rFonts w:ascii="Arial" w:eastAsia="Times New Roman" w:hAnsi="Arial" w:cs="Arial"/>
          <w:lang w:val="en-GB" w:eastAsia="de-DE"/>
        </w:rPr>
        <w:t>:</w:t>
      </w:r>
      <w:r w:rsidR="005365E8" w:rsidRPr="00DA2491">
        <w:rPr>
          <w:rFonts w:ascii="Arial" w:eastAsia="Times New Roman" w:hAnsi="Arial" w:cs="Arial"/>
          <w:lang w:val="en-GB" w:eastAsia="de-DE"/>
        </w:rPr>
        <w:t xml:space="preserve"> </w:t>
      </w:r>
      <w:r w:rsidR="00DA2491" w:rsidRPr="00DA2491">
        <w:rPr>
          <w:rFonts w:ascii="Arial" w:eastAsia="Times New Roman" w:hAnsi="Arial" w:cs="Arial"/>
          <w:lang w:val="en-GB" w:eastAsia="de-DE"/>
        </w:rPr>
        <w:t>The accompanying exhibition at the World Green Infrastructure Congress with trade fair character.</w:t>
      </w:r>
    </w:p>
    <w:p w14:paraId="1FEB5498" w14:textId="1069E3B5" w:rsidR="003F341B" w:rsidRPr="00B94B50" w:rsidRDefault="00F22323" w:rsidP="00912D3E">
      <w:pPr>
        <w:spacing w:after="0" w:line="240" w:lineRule="auto"/>
        <w:rPr>
          <w:rFonts w:ascii="Arial" w:hAnsi="Arial" w:cs="Arial"/>
          <w:lang w:val="en-GB"/>
        </w:rPr>
      </w:pPr>
      <w:r w:rsidRPr="00F22323">
        <w:rPr>
          <w:rFonts w:ascii="Arial" w:hAnsi="Arial" w:cs="Arial"/>
          <w:lang w:val="en-GB"/>
        </w:rPr>
        <w:t>Source</w:t>
      </w:r>
      <w:r w:rsidR="007F4231" w:rsidRPr="00B94B50">
        <w:rPr>
          <w:rFonts w:ascii="Arial" w:hAnsi="Arial" w:cs="Arial"/>
          <w:lang w:val="en-GB"/>
        </w:rPr>
        <w:t xml:space="preserve">: </w:t>
      </w:r>
      <w:r w:rsidR="00912D3E" w:rsidRPr="00B94B50">
        <w:rPr>
          <w:rFonts w:ascii="Arial" w:hAnsi="Arial" w:cs="Arial"/>
          <w:lang w:val="en-GB"/>
        </w:rPr>
        <w:t>Bundesverband GebäudeGrün</w:t>
      </w:r>
    </w:p>
    <w:p w14:paraId="22191D31" w14:textId="77777777" w:rsidR="00E1407C" w:rsidRPr="00B94B50" w:rsidRDefault="00E1407C" w:rsidP="00912D3E">
      <w:pPr>
        <w:spacing w:after="0" w:line="240" w:lineRule="auto"/>
        <w:rPr>
          <w:rFonts w:ascii="Arial" w:hAnsi="Arial" w:cs="Arial"/>
          <w:lang w:val="en-GB"/>
        </w:rPr>
      </w:pPr>
    </w:p>
    <w:p w14:paraId="107A481D" w14:textId="0A0CFE94" w:rsidR="00DA2491" w:rsidRDefault="00B94B50" w:rsidP="005365E8">
      <w:pPr>
        <w:spacing w:after="0" w:line="240" w:lineRule="auto"/>
        <w:rPr>
          <w:rFonts w:ascii="Arial" w:hAnsi="Arial" w:cs="Arial"/>
          <w:lang w:val="en-GB"/>
        </w:rPr>
      </w:pPr>
      <w:r w:rsidRPr="00B94B50">
        <w:rPr>
          <w:rFonts w:ascii="Arial" w:hAnsi="Arial" w:cs="Arial"/>
          <w:lang w:val="en-GB"/>
        </w:rPr>
        <w:t>Fig</w:t>
      </w:r>
      <w:r w:rsidR="00B24009" w:rsidRPr="00DA2491">
        <w:rPr>
          <w:rFonts w:ascii="Arial" w:hAnsi="Arial" w:cs="Arial"/>
          <w:lang w:val="en-GB"/>
        </w:rPr>
        <w:t xml:space="preserve">. </w:t>
      </w:r>
      <w:r w:rsidR="00073945" w:rsidRPr="00DA2491">
        <w:rPr>
          <w:rFonts w:ascii="Arial" w:hAnsi="Arial" w:cs="Arial"/>
          <w:lang w:val="en-GB"/>
        </w:rPr>
        <w:t>3</w:t>
      </w:r>
      <w:r w:rsidR="00B36EC5" w:rsidRPr="00DA2491">
        <w:rPr>
          <w:rFonts w:ascii="Arial" w:hAnsi="Arial" w:cs="Arial"/>
          <w:lang w:val="en-GB"/>
        </w:rPr>
        <w:t xml:space="preserve"> </w:t>
      </w:r>
      <w:r w:rsidR="005365E8" w:rsidRPr="00DA2491">
        <w:rPr>
          <w:rFonts w:ascii="Arial" w:hAnsi="Arial" w:cs="Arial"/>
          <w:lang w:val="en-GB"/>
        </w:rPr>
        <w:t>a</w:t>
      </w:r>
      <w:r w:rsidR="00073945" w:rsidRPr="00DA2491">
        <w:rPr>
          <w:rFonts w:ascii="Arial" w:hAnsi="Arial" w:cs="Arial"/>
          <w:lang w:val="en-GB"/>
        </w:rPr>
        <w:t>:</w:t>
      </w:r>
      <w:r w:rsidR="005365E8" w:rsidRPr="00DA2491">
        <w:rPr>
          <w:rFonts w:ascii="Arial" w:hAnsi="Arial" w:cs="Arial"/>
          <w:lang w:val="en-GB"/>
        </w:rPr>
        <w:t xml:space="preserve"> </w:t>
      </w:r>
      <w:r w:rsidR="00DA2491" w:rsidRPr="00DA2491">
        <w:rPr>
          <w:rFonts w:ascii="Arial" w:hAnsi="Arial" w:cs="Arial"/>
          <w:lang w:val="en-GB"/>
        </w:rPr>
        <w:t xml:space="preserve">Interested politicians at the World Congress: </w:t>
      </w:r>
      <w:r w:rsidR="00BF635D" w:rsidRPr="00BF635D">
        <w:rPr>
          <w:rFonts w:ascii="Arial" w:hAnsi="Arial" w:cs="Arial"/>
          <w:lang w:val="en-GB"/>
        </w:rPr>
        <w:t>Parliamentary State Secretary Elisabeth Kaiser (Federal Ministry for Housing, Urban Development and Building)</w:t>
      </w:r>
      <w:r w:rsidR="00BF635D">
        <w:rPr>
          <w:rFonts w:ascii="Arial" w:hAnsi="Arial" w:cs="Arial"/>
          <w:lang w:val="en-GB"/>
        </w:rPr>
        <w:t xml:space="preserve"> and</w:t>
      </w:r>
      <w:r w:rsidR="00BF635D" w:rsidRPr="00BF635D">
        <w:rPr>
          <w:rFonts w:ascii="Arial" w:hAnsi="Arial" w:cs="Arial"/>
          <w:lang w:val="en-GB"/>
        </w:rPr>
        <w:t xml:space="preserve"> Permanent Secretary Dr. Britta Behrendt (Berlin Senate Department for the Environment, Urban Mobility, Consumer Protection and Climate Action),</w:t>
      </w:r>
      <w:r w:rsidR="00BF635D">
        <w:rPr>
          <w:rFonts w:ascii="Arial" w:hAnsi="Arial" w:cs="Arial"/>
          <w:lang w:val="en-GB"/>
        </w:rPr>
        <w:t xml:space="preserve"> </w:t>
      </w:r>
      <w:r w:rsidR="00DA2491" w:rsidRPr="00BF635D">
        <w:rPr>
          <w:rFonts w:ascii="Arial" w:hAnsi="Arial" w:cs="Arial"/>
          <w:lang w:val="en-GB"/>
        </w:rPr>
        <w:t>with BuGG President Dr. Gunter Mann (centre).</w:t>
      </w:r>
    </w:p>
    <w:p w14:paraId="623E4A21" w14:textId="620BC056" w:rsidR="005365E8" w:rsidRPr="00DA2491" w:rsidRDefault="00F22323" w:rsidP="005365E8">
      <w:pPr>
        <w:spacing w:after="0" w:line="240" w:lineRule="auto"/>
        <w:rPr>
          <w:rFonts w:ascii="Arial" w:hAnsi="Arial" w:cs="Arial"/>
          <w:lang w:val="en-GB" w:eastAsia="ja-JP"/>
        </w:rPr>
      </w:pPr>
      <w:r w:rsidRPr="00F22323">
        <w:rPr>
          <w:rFonts w:ascii="Arial" w:hAnsi="Arial" w:cs="Arial"/>
          <w:lang w:val="en-GB" w:eastAsia="ja-JP"/>
        </w:rPr>
        <w:t>Source</w:t>
      </w:r>
      <w:r w:rsidR="005365E8" w:rsidRPr="00DA2491">
        <w:rPr>
          <w:rFonts w:ascii="Arial" w:hAnsi="Arial" w:cs="Arial"/>
          <w:lang w:val="en-GB" w:eastAsia="ja-JP"/>
        </w:rPr>
        <w:t xml:space="preserve">: </w:t>
      </w:r>
      <w:r w:rsidR="005365E8" w:rsidRPr="00DA2491">
        <w:rPr>
          <w:rFonts w:ascii="Arial" w:hAnsi="Arial" w:cs="Arial"/>
          <w:lang w:val="en-GB"/>
        </w:rPr>
        <w:t>Bundesverband GebäudeGrün</w:t>
      </w:r>
    </w:p>
    <w:p w14:paraId="0AAEC79B" w14:textId="77777777" w:rsidR="005365E8" w:rsidRPr="00DA2491" w:rsidRDefault="005365E8" w:rsidP="00912D3E">
      <w:pPr>
        <w:spacing w:after="0" w:line="240" w:lineRule="auto"/>
        <w:rPr>
          <w:rFonts w:ascii="Arial" w:hAnsi="Arial" w:cs="Arial"/>
          <w:lang w:val="en-GB"/>
        </w:rPr>
      </w:pPr>
    </w:p>
    <w:p w14:paraId="6E2C4332" w14:textId="08BC99FD" w:rsidR="005365E8" w:rsidRPr="00DA2491" w:rsidRDefault="00B94B50" w:rsidP="00912D3E">
      <w:pPr>
        <w:spacing w:after="0" w:line="240" w:lineRule="auto"/>
        <w:rPr>
          <w:rFonts w:ascii="Arial" w:hAnsi="Arial" w:cs="Arial"/>
          <w:lang w:val="en-GB"/>
        </w:rPr>
      </w:pPr>
      <w:r w:rsidRPr="00B94B50">
        <w:rPr>
          <w:rFonts w:ascii="Arial" w:hAnsi="Arial" w:cs="Arial"/>
          <w:lang w:val="en-GB"/>
        </w:rPr>
        <w:t>Fig</w:t>
      </w:r>
      <w:r w:rsidR="005365E8" w:rsidRPr="00DA2491">
        <w:rPr>
          <w:rFonts w:ascii="Arial" w:hAnsi="Arial" w:cs="Arial"/>
          <w:lang w:val="en-GB"/>
        </w:rPr>
        <w:t>. 3</w:t>
      </w:r>
      <w:r w:rsidR="00B36EC5" w:rsidRPr="00DA2491">
        <w:rPr>
          <w:rFonts w:ascii="Arial" w:hAnsi="Arial" w:cs="Arial"/>
          <w:lang w:val="en-GB"/>
        </w:rPr>
        <w:t xml:space="preserve"> </w:t>
      </w:r>
      <w:r w:rsidR="005365E8" w:rsidRPr="00DA2491">
        <w:rPr>
          <w:rFonts w:ascii="Arial" w:hAnsi="Arial" w:cs="Arial"/>
          <w:lang w:val="en-GB"/>
        </w:rPr>
        <w:t xml:space="preserve">b: </w:t>
      </w:r>
      <w:r w:rsidR="00DA2491" w:rsidRPr="00DA2491">
        <w:rPr>
          <w:rFonts w:ascii="Arial" w:hAnsi="Arial" w:cs="Arial"/>
          <w:lang w:val="en-GB"/>
        </w:rPr>
        <w:t xml:space="preserve">Interested politicians at the World Congress: BuGG President Dr. Gunter Mann (centre) leads through the fair and informs </w:t>
      </w:r>
      <w:r w:rsidR="00BF635D" w:rsidRPr="00BF635D">
        <w:rPr>
          <w:rFonts w:ascii="Arial" w:hAnsi="Arial" w:cs="Arial"/>
          <w:lang w:val="en-GB"/>
        </w:rPr>
        <w:t xml:space="preserve">Parliamentary State Secretary Elisabeth Kaiser (Federal Ministry for Housing, Urban Development and Building) </w:t>
      </w:r>
      <w:r w:rsidR="00DA2491" w:rsidRPr="00DA2491">
        <w:rPr>
          <w:rFonts w:ascii="Arial" w:hAnsi="Arial" w:cs="Arial"/>
          <w:lang w:val="en-GB"/>
        </w:rPr>
        <w:t xml:space="preserve">and </w:t>
      </w:r>
      <w:r w:rsidR="00BF635D" w:rsidRPr="00BF635D">
        <w:rPr>
          <w:rFonts w:ascii="Arial" w:hAnsi="Arial" w:cs="Arial"/>
          <w:lang w:val="en-GB"/>
        </w:rPr>
        <w:t>Permanent Secretary Dr. Britta Behrendt (Berlin Senate Department for the Environment, Urban Mobility, Consumer Protection and Climate Action</w:t>
      </w:r>
      <w:r w:rsidR="00DA2491" w:rsidRPr="00DA2491">
        <w:rPr>
          <w:rFonts w:ascii="Arial" w:hAnsi="Arial" w:cs="Arial"/>
          <w:lang w:val="en-GB"/>
        </w:rPr>
        <w:t>, left).</w:t>
      </w:r>
    </w:p>
    <w:p w14:paraId="331AD6B7" w14:textId="496D0F26" w:rsidR="005365E8" w:rsidRPr="00B94B50" w:rsidRDefault="00F22323" w:rsidP="005365E8">
      <w:pPr>
        <w:spacing w:after="0" w:line="240" w:lineRule="auto"/>
        <w:rPr>
          <w:rFonts w:ascii="Arial" w:hAnsi="Arial" w:cs="Arial"/>
          <w:lang w:val="en-GB" w:eastAsia="ja-JP"/>
        </w:rPr>
      </w:pPr>
      <w:r w:rsidRPr="00F22323">
        <w:rPr>
          <w:rFonts w:ascii="Arial" w:hAnsi="Arial" w:cs="Arial"/>
          <w:lang w:val="en-GB" w:eastAsia="ja-JP"/>
        </w:rPr>
        <w:t>Source</w:t>
      </w:r>
      <w:r w:rsidR="005365E8" w:rsidRPr="00B94B50">
        <w:rPr>
          <w:rFonts w:ascii="Arial" w:hAnsi="Arial" w:cs="Arial"/>
          <w:lang w:val="en-GB" w:eastAsia="ja-JP"/>
        </w:rPr>
        <w:t xml:space="preserve">: </w:t>
      </w:r>
      <w:r w:rsidR="005365E8" w:rsidRPr="00B94B50">
        <w:rPr>
          <w:rFonts w:ascii="Arial" w:hAnsi="Arial" w:cs="Arial"/>
          <w:lang w:val="en-GB"/>
        </w:rPr>
        <w:t>Bundesverband GebäudeGrün</w:t>
      </w:r>
    </w:p>
    <w:p w14:paraId="27AC0692" w14:textId="77777777" w:rsidR="005365E8" w:rsidRPr="00B94B50" w:rsidRDefault="005365E8" w:rsidP="00912D3E">
      <w:pPr>
        <w:spacing w:after="0" w:line="240" w:lineRule="auto"/>
        <w:rPr>
          <w:rFonts w:ascii="Arial" w:hAnsi="Arial" w:cs="Arial"/>
          <w:lang w:val="en-GB"/>
        </w:rPr>
      </w:pPr>
    </w:p>
    <w:p w14:paraId="0D84CB96" w14:textId="7787077F" w:rsidR="00E1407C" w:rsidRPr="00DA2491" w:rsidRDefault="00B94B50" w:rsidP="00912D3E">
      <w:pPr>
        <w:spacing w:after="0" w:line="240" w:lineRule="auto"/>
        <w:rPr>
          <w:rFonts w:ascii="Arial" w:hAnsi="Arial" w:cs="Arial"/>
          <w:lang w:val="en-GB"/>
        </w:rPr>
      </w:pPr>
      <w:r w:rsidRPr="00B94B50">
        <w:rPr>
          <w:rFonts w:ascii="Arial" w:hAnsi="Arial" w:cs="Arial"/>
          <w:lang w:val="en-GB"/>
        </w:rPr>
        <w:t>Fig</w:t>
      </w:r>
      <w:r w:rsidR="005365E8" w:rsidRPr="00DA2491">
        <w:rPr>
          <w:rFonts w:ascii="Arial" w:hAnsi="Arial" w:cs="Arial"/>
          <w:lang w:val="en-GB"/>
        </w:rPr>
        <w:t xml:space="preserve">. 3c: </w:t>
      </w:r>
      <w:r w:rsidR="00DA2491" w:rsidRPr="00DA2491">
        <w:rPr>
          <w:rFonts w:ascii="Arial" w:hAnsi="Arial" w:cs="Arial"/>
          <w:lang w:val="en-GB"/>
        </w:rPr>
        <w:t xml:space="preserve">Interested politicians at the World Congress: BuGG President Dr. Gunter Mann (right) leads through the fair and informs </w:t>
      </w:r>
      <w:r w:rsidR="00BF635D" w:rsidRPr="00BF635D">
        <w:rPr>
          <w:rFonts w:ascii="Arial" w:hAnsi="Arial" w:cs="Arial"/>
          <w:lang w:val="en-GB"/>
        </w:rPr>
        <w:t>Permanent Secretary Dr. Britta Behrendt (Berlin Senate Department for the Environment, Urban Mobility, Consumer Protection and Climate Action</w:t>
      </w:r>
      <w:r w:rsidR="00DA2491" w:rsidRPr="00DA2491">
        <w:rPr>
          <w:rFonts w:ascii="Arial" w:hAnsi="Arial" w:cs="Arial"/>
          <w:lang w:val="en-GB"/>
        </w:rPr>
        <w:t xml:space="preserve">, right next to </w:t>
      </w:r>
      <w:r w:rsidR="00AC7A22">
        <w:rPr>
          <w:rFonts w:ascii="Arial" w:hAnsi="Arial" w:cs="Arial"/>
          <w:lang w:val="en-GB"/>
        </w:rPr>
        <w:t>him</w:t>
      </w:r>
      <w:r w:rsidR="00DA2491" w:rsidRPr="00DA2491">
        <w:rPr>
          <w:rFonts w:ascii="Arial" w:hAnsi="Arial" w:cs="Arial"/>
          <w:lang w:val="en-GB"/>
        </w:rPr>
        <w:t xml:space="preserve">) and </w:t>
      </w:r>
      <w:r w:rsidR="00BF635D" w:rsidRPr="00BF635D">
        <w:rPr>
          <w:rFonts w:ascii="Arial" w:hAnsi="Arial" w:cs="Arial"/>
          <w:lang w:val="en-GB"/>
        </w:rPr>
        <w:t>Parliamentary State Secretary Elisabeth Kaiser (Federal Ministry for Housing, Urban Development and Building</w:t>
      </w:r>
      <w:r w:rsidR="00DA2491" w:rsidRPr="00DA2491">
        <w:rPr>
          <w:rFonts w:ascii="Arial" w:hAnsi="Arial" w:cs="Arial"/>
          <w:lang w:val="en-GB"/>
        </w:rPr>
        <w:t>, in red).</w:t>
      </w:r>
    </w:p>
    <w:p w14:paraId="3A82E3FA" w14:textId="29D123F0" w:rsidR="00073945" w:rsidRPr="00B22463" w:rsidRDefault="00F22323" w:rsidP="00073945">
      <w:pPr>
        <w:spacing w:after="0" w:line="240" w:lineRule="auto"/>
        <w:rPr>
          <w:rFonts w:ascii="Arial" w:hAnsi="Arial" w:cs="Arial"/>
          <w:lang w:eastAsia="ja-JP"/>
        </w:rPr>
      </w:pPr>
      <w:r w:rsidRPr="00F22323">
        <w:rPr>
          <w:rFonts w:ascii="Arial" w:hAnsi="Arial" w:cs="Arial"/>
          <w:lang w:eastAsia="ja-JP"/>
        </w:rPr>
        <w:t>Source</w:t>
      </w:r>
      <w:r w:rsidR="00073945" w:rsidRPr="00B22463">
        <w:rPr>
          <w:rFonts w:ascii="Arial" w:hAnsi="Arial" w:cs="Arial"/>
          <w:lang w:eastAsia="ja-JP"/>
        </w:rPr>
        <w:t xml:space="preserve">: </w:t>
      </w:r>
      <w:r w:rsidR="00073945" w:rsidRPr="00B22463">
        <w:rPr>
          <w:rFonts w:ascii="Arial" w:hAnsi="Arial" w:cs="Arial"/>
        </w:rPr>
        <w:t>Bundesverband GebäudeGrün</w:t>
      </w:r>
    </w:p>
    <w:p w14:paraId="4A70C749" w14:textId="77777777" w:rsidR="00073945" w:rsidRPr="00B22463" w:rsidRDefault="00073945" w:rsidP="00912D3E">
      <w:pPr>
        <w:spacing w:after="0" w:line="240" w:lineRule="auto"/>
        <w:rPr>
          <w:rFonts w:ascii="Arial" w:hAnsi="Arial" w:cs="Arial"/>
        </w:rPr>
      </w:pPr>
    </w:p>
    <w:p w14:paraId="639A10B6" w14:textId="6C09B557" w:rsidR="00073945" w:rsidRPr="00B94B50" w:rsidRDefault="00B94B50" w:rsidP="00912D3E">
      <w:pPr>
        <w:spacing w:after="0" w:line="240" w:lineRule="auto"/>
        <w:rPr>
          <w:rFonts w:ascii="Arial" w:hAnsi="Arial" w:cs="Arial"/>
          <w:lang w:val="en-GB"/>
        </w:rPr>
      </w:pPr>
      <w:r w:rsidRPr="00B94B50">
        <w:rPr>
          <w:rFonts w:ascii="Arial" w:hAnsi="Arial" w:cs="Arial"/>
          <w:lang w:val="en-GB"/>
        </w:rPr>
        <w:lastRenderedPageBreak/>
        <w:t>Fig</w:t>
      </w:r>
      <w:r w:rsidR="00B24009" w:rsidRPr="00B94B50">
        <w:rPr>
          <w:rFonts w:ascii="Arial" w:hAnsi="Arial" w:cs="Arial"/>
          <w:lang w:val="en-GB"/>
        </w:rPr>
        <w:t xml:space="preserve">. </w:t>
      </w:r>
      <w:r w:rsidR="00073945" w:rsidRPr="00B94B50">
        <w:rPr>
          <w:rFonts w:ascii="Arial" w:hAnsi="Arial" w:cs="Arial"/>
          <w:lang w:val="en-GB"/>
        </w:rPr>
        <w:t xml:space="preserve">4: </w:t>
      </w:r>
      <w:r w:rsidR="00DA2491" w:rsidRPr="00B94B50">
        <w:rPr>
          <w:rFonts w:ascii="Arial" w:hAnsi="Arial" w:cs="Arial"/>
          <w:lang w:val="en-GB"/>
        </w:rPr>
        <w:t>BuGG President Dr</w:t>
      </w:r>
      <w:r w:rsidR="00AC7A22" w:rsidRPr="00B94B50">
        <w:rPr>
          <w:rFonts w:ascii="Arial" w:hAnsi="Arial" w:cs="Arial"/>
          <w:lang w:val="en-GB"/>
        </w:rPr>
        <w:t>.</w:t>
      </w:r>
      <w:r w:rsidR="00DA2491" w:rsidRPr="00B94B50">
        <w:rPr>
          <w:rFonts w:ascii="Arial" w:hAnsi="Arial" w:cs="Arial"/>
          <w:lang w:val="en-GB"/>
        </w:rPr>
        <w:t xml:space="preserve"> Gunter Mann introduces the Bundesverband GebäudeGrün and its team to great applause.</w:t>
      </w:r>
    </w:p>
    <w:p w14:paraId="2880041D" w14:textId="5D7C553F" w:rsidR="00073945" w:rsidRPr="00B22463" w:rsidRDefault="00F22323" w:rsidP="00073945">
      <w:pPr>
        <w:spacing w:after="0" w:line="240" w:lineRule="auto"/>
        <w:rPr>
          <w:rFonts w:ascii="Arial" w:hAnsi="Arial" w:cs="Arial"/>
          <w:lang w:eastAsia="ja-JP"/>
        </w:rPr>
      </w:pPr>
      <w:r w:rsidRPr="00F22323">
        <w:rPr>
          <w:rFonts w:ascii="Arial" w:hAnsi="Arial" w:cs="Arial"/>
          <w:lang w:eastAsia="ja-JP"/>
        </w:rPr>
        <w:t>Source</w:t>
      </w:r>
      <w:r w:rsidR="00073945" w:rsidRPr="00B22463">
        <w:rPr>
          <w:rFonts w:ascii="Arial" w:hAnsi="Arial" w:cs="Arial"/>
          <w:lang w:eastAsia="ja-JP"/>
        </w:rPr>
        <w:t xml:space="preserve">: </w:t>
      </w:r>
      <w:r w:rsidR="00073945" w:rsidRPr="00B22463">
        <w:rPr>
          <w:rFonts w:ascii="Arial" w:hAnsi="Arial" w:cs="Arial"/>
        </w:rPr>
        <w:t>Bundesverband GebäudeGrün</w:t>
      </w:r>
    </w:p>
    <w:p w14:paraId="522A98E3" w14:textId="77777777" w:rsidR="00073945" w:rsidRDefault="00073945" w:rsidP="00912D3E">
      <w:pPr>
        <w:spacing w:after="0" w:line="240" w:lineRule="auto"/>
        <w:rPr>
          <w:rFonts w:ascii="Arial" w:hAnsi="Arial" w:cs="Arial"/>
        </w:rPr>
      </w:pPr>
    </w:p>
    <w:p w14:paraId="473819D3" w14:textId="704F32E6" w:rsidR="00B36EC5" w:rsidRPr="00DA2491" w:rsidRDefault="00B94B50" w:rsidP="00B36EC5">
      <w:pPr>
        <w:spacing w:after="0" w:line="240" w:lineRule="auto"/>
        <w:rPr>
          <w:rFonts w:ascii="Arial" w:hAnsi="Arial" w:cs="Arial"/>
          <w:lang w:val="en-GB"/>
        </w:rPr>
      </w:pPr>
      <w:r w:rsidRPr="00B94B50">
        <w:rPr>
          <w:rFonts w:ascii="Arial" w:hAnsi="Arial" w:cs="Arial"/>
          <w:lang w:val="en-GB"/>
        </w:rPr>
        <w:t>Fig</w:t>
      </w:r>
      <w:r w:rsidR="00B36EC5" w:rsidRPr="00DA2491">
        <w:rPr>
          <w:rFonts w:ascii="Arial" w:hAnsi="Arial" w:cs="Arial"/>
          <w:lang w:val="en-GB"/>
        </w:rPr>
        <w:t xml:space="preserve">. 5 a, b: </w:t>
      </w:r>
      <w:r w:rsidR="00DA2491" w:rsidRPr="00DA2491">
        <w:rPr>
          <w:rFonts w:ascii="Arial" w:hAnsi="Arial" w:cs="Arial"/>
          <w:lang w:val="en-GB"/>
        </w:rPr>
        <w:t>Patrik Blanc inspired with a multitude of façade greening projects all over the world.</w:t>
      </w:r>
    </w:p>
    <w:p w14:paraId="4E4399EE" w14:textId="530BE171" w:rsidR="00B36EC5" w:rsidRPr="00B94B50" w:rsidRDefault="00F22323" w:rsidP="00912D3E">
      <w:pPr>
        <w:spacing w:after="0" w:line="240" w:lineRule="auto"/>
        <w:rPr>
          <w:rFonts w:ascii="Arial" w:hAnsi="Arial" w:cs="Arial"/>
          <w:lang w:val="en-GB" w:eastAsia="ja-JP"/>
        </w:rPr>
      </w:pPr>
      <w:r w:rsidRPr="00F22323">
        <w:rPr>
          <w:rFonts w:ascii="Arial" w:hAnsi="Arial" w:cs="Arial"/>
          <w:lang w:val="en-GB" w:eastAsia="ja-JP"/>
        </w:rPr>
        <w:t>Source</w:t>
      </w:r>
      <w:r w:rsidR="00B36EC5" w:rsidRPr="00B94B50">
        <w:rPr>
          <w:rFonts w:ascii="Arial" w:hAnsi="Arial" w:cs="Arial"/>
          <w:lang w:val="en-GB" w:eastAsia="ja-JP"/>
        </w:rPr>
        <w:t xml:space="preserve">: </w:t>
      </w:r>
      <w:r w:rsidR="00B36EC5" w:rsidRPr="00B94B50">
        <w:rPr>
          <w:rFonts w:ascii="Arial" w:hAnsi="Arial" w:cs="Arial"/>
          <w:lang w:val="en-GB"/>
        </w:rPr>
        <w:t>Bundesverband GebäudeGrün</w:t>
      </w:r>
    </w:p>
    <w:p w14:paraId="127516FB" w14:textId="77777777" w:rsidR="00B36EC5" w:rsidRPr="00B94B50" w:rsidRDefault="00B36EC5" w:rsidP="00912D3E">
      <w:pPr>
        <w:spacing w:after="0" w:line="240" w:lineRule="auto"/>
        <w:rPr>
          <w:rFonts w:ascii="Arial" w:hAnsi="Arial" w:cs="Arial"/>
          <w:lang w:val="en-GB"/>
        </w:rPr>
      </w:pPr>
    </w:p>
    <w:p w14:paraId="30FF54A8" w14:textId="1B3D6EC5" w:rsidR="00073945" w:rsidRPr="00DA2491" w:rsidRDefault="00B94B50" w:rsidP="00912D3E">
      <w:pPr>
        <w:spacing w:after="0" w:line="240" w:lineRule="auto"/>
        <w:rPr>
          <w:rFonts w:ascii="Arial" w:hAnsi="Arial" w:cs="Arial"/>
          <w:lang w:val="en-GB"/>
        </w:rPr>
      </w:pPr>
      <w:r w:rsidRPr="00B94B50">
        <w:rPr>
          <w:rFonts w:ascii="Arial" w:hAnsi="Arial" w:cs="Arial"/>
          <w:lang w:val="en-GB"/>
        </w:rPr>
        <w:t>Fig</w:t>
      </w:r>
      <w:r w:rsidR="00B24009" w:rsidRPr="00DA2491">
        <w:rPr>
          <w:rFonts w:ascii="Arial" w:hAnsi="Arial" w:cs="Arial"/>
          <w:lang w:val="en-GB"/>
        </w:rPr>
        <w:t xml:space="preserve">. </w:t>
      </w:r>
      <w:r w:rsidR="00073945" w:rsidRPr="00DA2491">
        <w:rPr>
          <w:rFonts w:ascii="Arial" w:hAnsi="Arial" w:cs="Arial"/>
          <w:lang w:val="en-GB"/>
        </w:rPr>
        <w:t>5</w:t>
      </w:r>
      <w:r w:rsidR="00B36EC5" w:rsidRPr="00DA2491">
        <w:rPr>
          <w:rFonts w:ascii="Arial" w:hAnsi="Arial" w:cs="Arial"/>
          <w:lang w:val="en-GB"/>
        </w:rPr>
        <w:t xml:space="preserve"> c</w:t>
      </w:r>
      <w:r w:rsidR="00073945" w:rsidRPr="00DA2491">
        <w:rPr>
          <w:rFonts w:ascii="Arial" w:hAnsi="Arial" w:cs="Arial"/>
          <w:lang w:val="en-GB"/>
        </w:rPr>
        <w:t>:</w:t>
      </w:r>
      <w:r w:rsidR="00B36EC5" w:rsidRPr="00DA2491">
        <w:rPr>
          <w:rFonts w:ascii="Arial" w:hAnsi="Arial" w:cs="Arial"/>
          <w:lang w:val="en-GB"/>
        </w:rPr>
        <w:t xml:space="preserve"> </w:t>
      </w:r>
      <w:r w:rsidR="00DA2491" w:rsidRPr="00DA2491">
        <w:rPr>
          <w:rFonts w:ascii="Arial" w:hAnsi="Arial" w:cs="Arial"/>
          <w:lang w:val="en-GB"/>
        </w:rPr>
        <w:t>In his keynote speech, architect Christoph Ingenhoven also discussed his well-known buildings KöBogen 2 and Calwer Passage.</w:t>
      </w:r>
    </w:p>
    <w:p w14:paraId="4E5F70B8" w14:textId="789E6735" w:rsidR="00073945" w:rsidRPr="00B94B50" w:rsidRDefault="00F22323" w:rsidP="00073945">
      <w:pPr>
        <w:spacing w:after="0" w:line="240" w:lineRule="auto"/>
        <w:rPr>
          <w:rFonts w:ascii="Arial" w:hAnsi="Arial" w:cs="Arial"/>
          <w:lang w:val="en-GB" w:eastAsia="ja-JP"/>
        </w:rPr>
      </w:pPr>
      <w:r w:rsidRPr="00F22323">
        <w:rPr>
          <w:rFonts w:ascii="Arial" w:hAnsi="Arial" w:cs="Arial"/>
          <w:lang w:val="en-GB" w:eastAsia="ja-JP"/>
        </w:rPr>
        <w:t>Source</w:t>
      </w:r>
      <w:r w:rsidR="00073945" w:rsidRPr="00B94B50">
        <w:rPr>
          <w:rFonts w:ascii="Arial" w:hAnsi="Arial" w:cs="Arial"/>
          <w:lang w:val="en-GB" w:eastAsia="ja-JP"/>
        </w:rPr>
        <w:t xml:space="preserve">: </w:t>
      </w:r>
      <w:r w:rsidR="00073945" w:rsidRPr="00B94B50">
        <w:rPr>
          <w:rFonts w:ascii="Arial" w:hAnsi="Arial" w:cs="Arial"/>
          <w:lang w:val="en-GB"/>
        </w:rPr>
        <w:t>Bundesverband GebäudeGrün</w:t>
      </w:r>
    </w:p>
    <w:p w14:paraId="3E742BD2" w14:textId="77777777" w:rsidR="005D5A07" w:rsidRPr="00B94B50" w:rsidRDefault="005D5A07" w:rsidP="005D5A07">
      <w:pPr>
        <w:spacing w:after="0" w:line="240" w:lineRule="auto"/>
        <w:rPr>
          <w:rFonts w:ascii="Arial" w:hAnsi="Arial" w:cs="Arial"/>
          <w:lang w:val="en-GB"/>
        </w:rPr>
      </w:pPr>
    </w:p>
    <w:p w14:paraId="09C1DD20" w14:textId="0D6F94CB" w:rsidR="005D5A07" w:rsidRPr="00DA2491" w:rsidRDefault="00B94B50" w:rsidP="005D5A07">
      <w:pPr>
        <w:spacing w:after="0" w:line="240" w:lineRule="auto"/>
        <w:rPr>
          <w:rFonts w:ascii="Arial" w:hAnsi="Arial" w:cs="Arial"/>
          <w:lang w:val="en-GB"/>
        </w:rPr>
      </w:pPr>
      <w:r w:rsidRPr="00B94B50">
        <w:rPr>
          <w:rFonts w:ascii="Arial" w:hAnsi="Arial" w:cs="Arial"/>
          <w:lang w:val="en-GB"/>
        </w:rPr>
        <w:t>Fig</w:t>
      </w:r>
      <w:r w:rsidR="005D5A07" w:rsidRPr="00DA2491">
        <w:rPr>
          <w:rFonts w:ascii="Arial" w:hAnsi="Arial" w:cs="Arial"/>
          <w:lang w:val="en-GB"/>
        </w:rPr>
        <w:t>. 6</w:t>
      </w:r>
      <w:r w:rsidR="00B36EC5" w:rsidRPr="00DA2491">
        <w:rPr>
          <w:rFonts w:ascii="Arial" w:hAnsi="Arial" w:cs="Arial"/>
          <w:lang w:val="en-GB"/>
        </w:rPr>
        <w:t xml:space="preserve"> a, b</w:t>
      </w:r>
      <w:r w:rsidR="005D5A07" w:rsidRPr="00DA2491">
        <w:rPr>
          <w:rFonts w:ascii="Arial" w:hAnsi="Arial" w:cs="Arial"/>
          <w:lang w:val="en-GB"/>
        </w:rPr>
        <w:t>:</w:t>
      </w:r>
      <w:r w:rsidR="00B36EC5" w:rsidRPr="00DA2491">
        <w:rPr>
          <w:rFonts w:ascii="Arial" w:hAnsi="Arial" w:cs="Arial"/>
          <w:lang w:val="en-GB"/>
        </w:rPr>
        <w:t xml:space="preserve"> </w:t>
      </w:r>
      <w:r w:rsidR="00DA2491" w:rsidRPr="00DA2491">
        <w:rPr>
          <w:rFonts w:ascii="Arial" w:hAnsi="Arial" w:cs="Arial"/>
          <w:lang w:val="en-GB"/>
        </w:rPr>
        <w:t>BuGG President welcomed the almost 1,100 participants and was visibly satisfied with the World Green Infrastructure Congress 2023 in Berlin.</w:t>
      </w:r>
    </w:p>
    <w:p w14:paraId="6D4CD330" w14:textId="54965DA3" w:rsidR="005D5A07" w:rsidRPr="00B94B50" w:rsidRDefault="00F22323" w:rsidP="005D5A07">
      <w:pPr>
        <w:spacing w:after="0" w:line="240" w:lineRule="auto"/>
        <w:rPr>
          <w:rFonts w:ascii="Arial" w:hAnsi="Arial" w:cs="Arial"/>
          <w:lang w:val="en-GB" w:eastAsia="ja-JP"/>
        </w:rPr>
      </w:pPr>
      <w:r w:rsidRPr="00F22323">
        <w:rPr>
          <w:rFonts w:ascii="Arial" w:hAnsi="Arial" w:cs="Arial"/>
          <w:lang w:val="en-GB" w:eastAsia="ja-JP"/>
        </w:rPr>
        <w:t>Source</w:t>
      </w:r>
      <w:r w:rsidR="005D5A07" w:rsidRPr="00B94B50">
        <w:rPr>
          <w:rFonts w:ascii="Arial" w:hAnsi="Arial" w:cs="Arial"/>
          <w:lang w:val="en-GB" w:eastAsia="ja-JP"/>
        </w:rPr>
        <w:t xml:space="preserve">: </w:t>
      </w:r>
      <w:r w:rsidR="005D5A07" w:rsidRPr="00B94B50">
        <w:rPr>
          <w:rFonts w:ascii="Arial" w:hAnsi="Arial" w:cs="Arial"/>
          <w:lang w:val="en-GB"/>
        </w:rPr>
        <w:t>Bundesverband GebäudeGrün</w:t>
      </w:r>
    </w:p>
    <w:p w14:paraId="374ECBFA" w14:textId="77777777" w:rsidR="00B22463" w:rsidRPr="00B94B50" w:rsidRDefault="00B22463" w:rsidP="00B22463">
      <w:pPr>
        <w:spacing w:after="0" w:line="240" w:lineRule="auto"/>
        <w:rPr>
          <w:rFonts w:ascii="Arial" w:hAnsi="Arial" w:cs="Arial"/>
          <w:lang w:val="en-GB" w:eastAsia="ja-JP"/>
        </w:rPr>
      </w:pPr>
    </w:p>
    <w:p w14:paraId="64F41341" w14:textId="6AE9D5B4" w:rsidR="00B22463" w:rsidRPr="00DA2491" w:rsidRDefault="00B94B50" w:rsidP="00B22463">
      <w:pPr>
        <w:spacing w:after="0" w:line="240" w:lineRule="auto"/>
        <w:rPr>
          <w:rFonts w:ascii="Arial" w:hAnsi="Arial" w:cs="Arial"/>
          <w:lang w:val="en-GB" w:eastAsia="ja-JP"/>
        </w:rPr>
      </w:pPr>
      <w:r w:rsidRPr="00B94B50">
        <w:rPr>
          <w:rFonts w:ascii="Arial" w:hAnsi="Arial" w:cs="Arial"/>
          <w:lang w:val="en-GB" w:eastAsia="ja-JP"/>
        </w:rPr>
        <w:t>Fig</w:t>
      </w:r>
      <w:r w:rsidR="00B22463" w:rsidRPr="00DA2491">
        <w:rPr>
          <w:rFonts w:ascii="Arial" w:hAnsi="Arial" w:cs="Arial"/>
          <w:lang w:val="en-GB" w:eastAsia="ja-JP"/>
        </w:rPr>
        <w:t>. 7:</w:t>
      </w:r>
      <w:r w:rsidR="00B36EC5" w:rsidRPr="00DA2491">
        <w:rPr>
          <w:rFonts w:ascii="Arial" w:hAnsi="Arial" w:cs="Arial"/>
          <w:lang w:val="en-GB" w:eastAsia="ja-JP"/>
        </w:rPr>
        <w:t xml:space="preserve"> </w:t>
      </w:r>
      <w:r w:rsidR="00DA2491" w:rsidRPr="00DA2491">
        <w:rPr>
          <w:rFonts w:ascii="Arial" w:hAnsi="Arial" w:cs="Arial"/>
          <w:lang w:val="en-GB" w:eastAsia="ja-JP"/>
        </w:rPr>
        <w:t>At the accompanying poster exhibition, research in particular was given a platform.</w:t>
      </w:r>
    </w:p>
    <w:p w14:paraId="029391DD" w14:textId="309CE872" w:rsidR="00B22463" w:rsidRPr="00B94B50" w:rsidRDefault="00F22323" w:rsidP="00B22463">
      <w:pPr>
        <w:spacing w:after="0" w:line="240" w:lineRule="auto"/>
        <w:rPr>
          <w:rFonts w:ascii="Arial" w:hAnsi="Arial" w:cs="Arial"/>
          <w:lang w:val="en-GB" w:eastAsia="ja-JP"/>
        </w:rPr>
      </w:pPr>
      <w:r w:rsidRPr="00F22323">
        <w:rPr>
          <w:rFonts w:ascii="Arial" w:hAnsi="Arial" w:cs="Arial"/>
          <w:lang w:val="en-GB" w:eastAsia="ja-JP"/>
        </w:rPr>
        <w:t>Source</w:t>
      </w:r>
      <w:r w:rsidR="00B22463" w:rsidRPr="00B94B50">
        <w:rPr>
          <w:rFonts w:ascii="Arial" w:hAnsi="Arial" w:cs="Arial"/>
          <w:lang w:val="en-GB" w:eastAsia="ja-JP"/>
        </w:rPr>
        <w:t xml:space="preserve">: </w:t>
      </w:r>
      <w:r w:rsidR="00B22463" w:rsidRPr="00B94B50">
        <w:rPr>
          <w:rFonts w:ascii="Arial" w:hAnsi="Arial" w:cs="Arial"/>
          <w:lang w:val="en-GB"/>
        </w:rPr>
        <w:t>Bundesverband GebäudeGrün</w:t>
      </w:r>
    </w:p>
    <w:p w14:paraId="724F7850" w14:textId="77777777" w:rsidR="00B22463" w:rsidRPr="00B94B50" w:rsidRDefault="00B22463" w:rsidP="00B22463">
      <w:pPr>
        <w:spacing w:after="0" w:line="240" w:lineRule="auto"/>
        <w:rPr>
          <w:rFonts w:ascii="Arial" w:hAnsi="Arial" w:cs="Arial"/>
          <w:lang w:val="en-GB" w:eastAsia="ja-JP"/>
        </w:rPr>
      </w:pPr>
    </w:p>
    <w:p w14:paraId="1DAA8F76" w14:textId="74595231" w:rsidR="00B22463" w:rsidRPr="00DA2491" w:rsidRDefault="00B94B50" w:rsidP="00B22463">
      <w:pPr>
        <w:spacing w:after="0" w:line="240" w:lineRule="auto"/>
        <w:rPr>
          <w:rFonts w:ascii="Arial" w:hAnsi="Arial" w:cs="Arial"/>
          <w:lang w:val="en-GB"/>
        </w:rPr>
      </w:pPr>
      <w:r w:rsidRPr="00B94B50">
        <w:rPr>
          <w:rFonts w:ascii="Arial" w:eastAsia="Times New Roman" w:hAnsi="Arial" w:cs="Arial"/>
          <w:lang w:val="en-GB" w:eastAsia="de-DE"/>
        </w:rPr>
        <w:t>Fig</w:t>
      </w:r>
      <w:r w:rsidR="00B22463" w:rsidRPr="00DA2491">
        <w:rPr>
          <w:rFonts w:ascii="Arial" w:eastAsia="Times New Roman" w:hAnsi="Arial" w:cs="Arial"/>
          <w:lang w:val="en-GB" w:eastAsia="de-DE"/>
        </w:rPr>
        <w:t>. 8</w:t>
      </w:r>
      <w:r w:rsidR="00E370E1" w:rsidRPr="00DA2491">
        <w:rPr>
          <w:rFonts w:ascii="Arial" w:eastAsia="Times New Roman" w:hAnsi="Arial" w:cs="Arial"/>
          <w:lang w:val="en-GB" w:eastAsia="de-DE"/>
        </w:rPr>
        <w:t xml:space="preserve"> a, b, c</w:t>
      </w:r>
      <w:r w:rsidR="00B22463" w:rsidRPr="00DA2491">
        <w:rPr>
          <w:rFonts w:ascii="Arial" w:eastAsia="Times New Roman" w:hAnsi="Arial" w:cs="Arial"/>
          <w:lang w:val="en-GB" w:eastAsia="de-DE"/>
        </w:rPr>
        <w:t>:</w:t>
      </w:r>
      <w:r w:rsidR="00E370E1" w:rsidRPr="00DA2491">
        <w:rPr>
          <w:rFonts w:ascii="Arial" w:eastAsia="Times New Roman" w:hAnsi="Arial" w:cs="Arial"/>
          <w:lang w:val="en-GB" w:eastAsia="de-DE"/>
        </w:rPr>
        <w:t xml:space="preserve"> </w:t>
      </w:r>
      <w:r w:rsidR="00DA2491" w:rsidRPr="00DA2491">
        <w:rPr>
          <w:rFonts w:ascii="Arial" w:eastAsia="Times New Roman" w:hAnsi="Arial" w:cs="Arial"/>
          <w:lang w:val="en-GB" w:eastAsia="de-DE"/>
        </w:rPr>
        <w:t>Particularly during the breaks, "networking" was a priority.</w:t>
      </w:r>
      <w:r w:rsidR="00AC7A22">
        <w:rPr>
          <w:rFonts w:ascii="Arial" w:eastAsia="Times New Roman" w:hAnsi="Arial" w:cs="Arial"/>
          <w:lang w:val="en-GB" w:eastAsia="de-DE"/>
        </w:rPr>
        <w:br/>
      </w:r>
      <w:r w:rsidR="00F22323" w:rsidRPr="00F22323">
        <w:rPr>
          <w:rFonts w:ascii="Arial" w:hAnsi="Arial" w:cs="Arial"/>
          <w:lang w:val="en-GB"/>
        </w:rPr>
        <w:t>Source</w:t>
      </w:r>
      <w:r w:rsidR="00B22463" w:rsidRPr="00DA2491">
        <w:rPr>
          <w:rFonts w:ascii="Arial" w:hAnsi="Arial" w:cs="Arial"/>
          <w:lang w:val="en-GB"/>
        </w:rPr>
        <w:t>: Bundesverband GebäudeGrün</w:t>
      </w:r>
    </w:p>
    <w:p w14:paraId="334E7437" w14:textId="77777777" w:rsidR="00B22463" w:rsidRPr="00DA2491" w:rsidRDefault="00B22463" w:rsidP="00B22463">
      <w:pPr>
        <w:spacing w:after="0" w:line="240" w:lineRule="auto"/>
        <w:rPr>
          <w:rFonts w:ascii="Arial" w:hAnsi="Arial" w:cs="Arial"/>
          <w:lang w:val="en-GB"/>
        </w:rPr>
      </w:pPr>
    </w:p>
    <w:p w14:paraId="63CD2D5B" w14:textId="569B12C9" w:rsidR="00B22463" w:rsidRPr="00DA2491" w:rsidRDefault="00B94B50" w:rsidP="00B22463">
      <w:pPr>
        <w:spacing w:after="0" w:line="240" w:lineRule="auto"/>
        <w:rPr>
          <w:rFonts w:ascii="Arial" w:hAnsi="Arial" w:cs="Arial"/>
          <w:lang w:val="en-GB"/>
        </w:rPr>
      </w:pPr>
      <w:r w:rsidRPr="00B94B50">
        <w:rPr>
          <w:rFonts w:ascii="Arial" w:hAnsi="Arial" w:cs="Arial"/>
          <w:lang w:val="en-GB"/>
        </w:rPr>
        <w:t>Fig</w:t>
      </w:r>
      <w:r w:rsidR="00B22463" w:rsidRPr="00DA2491">
        <w:rPr>
          <w:rFonts w:ascii="Arial" w:hAnsi="Arial" w:cs="Arial"/>
          <w:lang w:val="en-GB"/>
        </w:rPr>
        <w:t>. 9</w:t>
      </w:r>
      <w:r w:rsidR="00E370E1" w:rsidRPr="00DA2491">
        <w:rPr>
          <w:rFonts w:ascii="Arial" w:hAnsi="Arial" w:cs="Arial"/>
          <w:lang w:val="en-GB"/>
        </w:rPr>
        <w:t xml:space="preserve"> a, b: </w:t>
      </w:r>
      <w:r w:rsidR="00DA2491" w:rsidRPr="00DA2491">
        <w:rPr>
          <w:rFonts w:ascii="Arial" w:hAnsi="Arial" w:cs="Arial"/>
          <w:lang w:val="en-GB"/>
        </w:rPr>
        <w:t>All the expert lectures held in parallel in five rooms were very well attended</w:t>
      </w:r>
      <w:r w:rsidR="00DA2491">
        <w:rPr>
          <w:rFonts w:ascii="Arial" w:hAnsi="Arial" w:cs="Arial"/>
          <w:lang w:val="en-GB"/>
        </w:rPr>
        <w:t xml:space="preserve">. </w:t>
      </w:r>
    </w:p>
    <w:p w14:paraId="5151F1EC" w14:textId="221C9101" w:rsidR="00B22463" w:rsidRPr="00B94B50" w:rsidRDefault="00F22323" w:rsidP="00B22463">
      <w:pPr>
        <w:spacing w:after="0" w:line="240" w:lineRule="auto"/>
        <w:rPr>
          <w:rFonts w:ascii="Arial" w:hAnsi="Arial" w:cs="Arial"/>
          <w:lang w:val="en-GB" w:eastAsia="ja-JP"/>
        </w:rPr>
      </w:pPr>
      <w:r w:rsidRPr="00F22323">
        <w:rPr>
          <w:rFonts w:ascii="Arial" w:hAnsi="Arial" w:cs="Arial"/>
          <w:lang w:val="en-GB" w:eastAsia="ja-JP"/>
        </w:rPr>
        <w:t>Source</w:t>
      </w:r>
      <w:r w:rsidR="00B22463" w:rsidRPr="00B94B50">
        <w:rPr>
          <w:rFonts w:ascii="Arial" w:hAnsi="Arial" w:cs="Arial"/>
          <w:lang w:val="en-GB" w:eastAsia="ja-JP"/>
        </w:rPr>
        <w:t xml:space="preserve">: </w:t>
      </w:r>
      <w:r w:rsidR="00B22463" w:rsidRPr="00B94B50">
        <w:rPr>
          <w:rFonts w:ascii="Arial" w:hAnsi="Arial" w:cs="Arial"/>
          <w:lang w:val="en-GB"/>
        </w:rPr>
        <w:t>Bundesverband GebäudeGrün</w:t>
      </w:r>
    </w:p>
    <w:p w14:paraId="4FBAB9DC" w14:textId="77777777" w:rsidR="00B22463" w:rsidRPr="00B94B50" w:rsidRDefault="00B22463" w:rsidP="00B22463">
      <w:pPr>
        <w:spacing w:after="0" w:line="240" w:lineRule="auto"/>
        <w:rPr>
          <w:rFonts w:ascii="Arial" w:hAnsi="Arial" w:cs="Arial"/>
          <w:lang w:val="en-GB"/>
        </w:rPr>
      </w:pPr>
    </w:p>
    <w:p w14:paraId="4978FF91" w14:textId="042C4DA0" w:rsidR="00B22463" w:rsidRPr="00DA2491" w:rsidRDefault="00B94B50" w:rsidP="00B22463">
      <w:pPr>
        <w:spacing w:after="0" w:line="240" w:lineRule="auto"/>
        <w:rPr>
          <w:rFonts w:ascii="Arial" w:hAnsi="Arial" w:cs="Arial"/>
          <w:lang w:val="en-GB"/>
        </w:rPr>
      </w:pPr>
      <w:r w:rsidRPr="00B94B50">
        <w:rPr>
          <w:rFonts w:ascii="Arial" w:hAnsi="Arial" w:cs="Arial"/>
          <w:lang w:val="en-GB"/>
        </w:rPr>
        <w:t>Fig</w:t>
      </w:r>
      <w:r w:rsidR="00B22463" w:rsidRPr="00DA2491">
        <w:rPr>
          <w:rFonts w:ascii="Arial" w:hAnsi="Arial" w:cs="Arial"/>
          <w:lang w:val="en-GB"/>
        </w:rPr>
        <w:t>. 10</w:t>
      </w:r>
      <w:r w:rsidR="00E370E1" w:rsidRPr="00DA2491">
        <w:rPr>
          <w:rFonts w:ascii="Arial" w:hAnsi="Arial" w:cs="Arial"/>
          <w:lang w:val="en-GB"/>
        </w:rPr>
        <w:t xml:space="preserve"> a, b</w:t>
      </w:r>
      <w:r w:rsidR="00B22463" w:rsidRPr="00DA2491">
        <w:rPr>
          <w:rFonts w:ascii="Arial" w:hAnsi="Arial" w:cs="Arial"/>
          <w:lang w:val="en-GB"/>
        </w:rPr>
        <w:t>:</w:t>
      </w:r>
      <w:r w:rsidR="00E370E1" w:rsidRPr="00DA2491">
        <w:rPr>
          <w:rFonts w:ascii="Arial" w:hAnsi="Arial" w:cs="Arial"/>
          <w:lang w:val="en-GB"/>
        </w:rPr>
        <w:t xml:space="preserve"> </w:t>
      </w:r>
      <w:r w:rsidR="00DA2491" w:rsidRPr="00DA2491">
        <w:rPr>
          <w:rFonts w:ascii="Arial" w:hAnsi="Arial" w:cs="Arial"/>
          <w:lang w:val="en-GB"/>
        </w:rPr>
        <w:t>Almost 60 exhibitors presented their product and system solutions for greening buildings at the accompanying exhibition.</w:t>
      </w:r>
    </w:p>
    <w:p w14:paraId="41F144ED" w14:textId="756BAC86" w:rsidR="00B22463" w:rsidRPr="00B94B50" w:rsidRDefault="00F22323" w:rsidP="00B22463">
      <w:pPr>
        <w:spacing w:after="0" w:line="240" w:lineRule="auto"/>
        <w:rPr>
          <w:rFonts w:ascii="Arial" w:hAnsi="Arial" w:cs="Arial"/>
          <w:lang w:val="en-GB" w:eastAsia="ja-JP"/>
        </w:rPr>
      </w:pPr>
      <w:r w:rsidRPr="00F22323">
        <w:rPr>
          <w:rFonts w:ascii="Arial" w:hAnsi="Arial" w:cs="Arial"/>
          <w:lang w:val="en-GB" w:eastAsia="ja-JP"/>
        </w:rPr>
        <w:t>Source</w:t>
      </w:r>
      <w:r w:rsidR="00B22463" w:rsidRPr="00B94B50">
        <w:rPr>
          <w:rFonts w:ascii="Arial" w:hAnsi="Arial" w:cs="Arial"/>
          <w:lang w:val="en-GB" w:eastAsia="ja-JP"/>
        </w:rPr>
        <w:t xml:space="preserve">: </w:t>
      </w:r>
      <w:r w:rsidR="00B22463" w:rsidRPr="00B94B50">
        <w:rPr>
          <w:rFonts w:ascii="Arial" w:hAnsi="Arial" w:cs="Arial"/>
          <w:lang w:val="en-GB"/>
        </w:rPr>
        <w:t xml:space="preserve">Bundesverband GebäudeGrün </w:t>
      </w:r>
    </w:p>
    <w:p w14:paraId="5FEE1D79" w14:textId="77777777" w:rsidR="00B22463" w:rsidRPr="00B94B50" w:rsidRDefault="00B22463" w:rsidP="00B22463">
      <w:pPr>
        <w:spacing w:after="0" w:line="240" w:lineRule="auto"/>
        <w:rPr>
          <w:rFonts w:ascii="Arial" w:hAnsi="Arial" w:cs="Arial"/>
          <w:lang w:val="en-GB"/>
        </w:rPr>
      </w:pPr>
    </w:p>
    <w:p w14:paraId="536A8579" w14:textId="38456E23" w:rsidR="00B22463" w:rsidRPr="00DA2491" w:rsidRDefault="00B94B50" w:rsidP="00B22463">
      <w:pPr>
        <w:spacing w:after="0" w:line="240" w:lineRule="auto"/>
        <w:rPr>
          <w:rFonts w:ascii="Arial" w:hAnsi="Arial" w:cs="Arial"/>
          <w:lang w:val="en-GB" w:eastAsia="ja-JP"/>
        </w:rPr>
      </w:pPr>
      <w:r w:rsidRPr="00B94B50">
        <w:rPr>
          <w:rFonts w:ascii="Arial" w:hAnsi="Arial" w:cs="Arial"/>
          <w:lang w:val="en-GB"/>
        </w:rPr>
        <w:t>Fig</w:t>
      </w:r>
      <w:r w:rsidR="00B22463" w:rsidRPr="00DA2491">
        <w:rPr>
          <w:rFonts w:ascii="Arial" w:hAnsi="Arial" w:cs="Arial"/>
          <w:lang w:val="en-GB"/>
        </w:rPr>
        <w:t>. 11</w:t>
      </w:r>
      <w:r w:rsidR="00E370E1" w:rsidRPr="00DA2491">
        <w:rPr>
          <w:rFonts w:ascii="Arial" w:hAnsi="Arial" w:cs="Arial"/>
          <w:lang w:val="en-GB"/>
        </w:rPr>
        <w:t xml:space="preserve"> a, b: </w:t>
      </w:r>
      <w:r w:rsidR="00DA2491" w:rsidRPr="00DA2491">
        <w:rPr>
          <w:rFonts w:ascii="Arial" w:hAnsi="Arial" w:cs="Arial"/>
          <w:lang w:val="en-GB"/>
        </w:rPr>
        <w:t>Great practical examples and enthusiastic participants on a total of seven excursions to Berlin green building objects.</w:t>
      </w:r>
      <w:r w:rsidR="00DA2491">
        <w:rPr>
          <w:rFonts w:ascii="Arial" w:hAnsi="Arial" w:cs="Arial"/>
          <w:lang w:val="en-GB"/>
        </w:rPr>
        <w:br/>
      </w:r>
      <w:r w:rsidR="00F22323" w:rsidRPr="00F22323">
        <w:rPr>
          <w:rFonts w:ascii="Arial" w:hAnsi="Arial" w:cs="Arial"/>
          <w:lang w:val="en-GB" w:eastAsia="ja-JP"/>
        </w:rPr>
        <w:t>Source</w:t>
      </w:r>
      <w:r w:rsidR="00B22463" w:rsidRPr="00DA2491">
        <w:rPr>
          <w:rFonts w:ascii="Arial" w:hAnsi="Arial" w:cs="Arial"/>
          <w:lang w:val="en-GB" w:eastAsia="ja-JP"/>
        </w:rPr>
        <w:t xml:space="preserve">: </w:t>
      </w:r>
      <w:r w:rsidR="00B22463" w:rsidRPr="00DA2491">
        <w:rPr>
          <w:rFonts w:ascii="Arial" w:hAnsi="Arial" w:cs="Arial"/>
          <w:lang w:val="en-GB"/>
        </w:rPr>
        <w:t xml:space="preserve">Bundesverband GebäudeGrün </w:t>
      </w:r>
    </w:p>
    <w:p w14:paraId="388F5484" w14:textId="77777777" w:rsidR="00E370E1" w:rsidRPr="00DA2491" w:rsidRDefault="00E370E1" w:rsidP="00E370E1">
      <w:pPr>
        <w:spacing w:after="0" w:line="240" w:lineRule="auto"/>
        <w:rPr>
          <w:rFonts w:ascii="Arial" w:hAnsi="Arial" w:cs="Arial"/>
          <w:lang w:val="en-GB"/>
        </w:rPr>
      </w:pPr>
    </w:p>
    <w:p w14:paraId="6DAA1275" w14:textId="0935B555" w:rsidR="00E370E1" w:rsidRPr="00DA2491" w:rsidRDefault="00B94B50" w:rsidP="00E370E1">
      <w:pPr>
        <w:spacing w:after="0" w:line="240" w:lineRule="auto"/>
        <w:rPr>
          <w:rFonts w:ascii="Arial" w:hAnsi="Arial" w:cs="Arial"/>
          <w:lang w:val="en-GB"/>
        </w:rPr>
      </w:pPr>
      <w:r w:rsidRPr="00B94B50">
        <w:rPr>
          <w:rFonts w:ascii="Arial" w:hAnsi="Arial" w:cs="Arial"/>
          <w:lang w:val="en-GB"/>
        </w:rPr>
        <w:t>Fig</w:t>
      </w:r>
      <w:r w:rsidR="00E370E1" w:rsidRPr="00DA2491">
        <w:rPr>
          <w:rFonts w:ascii="Arial" w:hAnsi="Arial" w:cs="Arial"/>
          <w:lang w:val="en-GB"/>
        </w:rPr>
        <w:t xml:space="preserve">. 11 c: </w:t>
      </w:r>
      <w:r w:rsidR="00DA2491" w:rsidRPr="00DA2491">
        <w:rPr>
          <w:rFonts w:ascii="Arial" w:hAnsi="Arial" w:cs="Arial"/>
          <w:lang w:val="en-GB"/>
        </w:rPr>
        <w:t>Integrated into an excursion: live radio broadcast (Deutschlandfunk) on the topic of green roofs and façades.</w:t>
      </w:r>
    </w:p>
    <w:p w14:paraId="30930FC9" w14:textId="5438C155" w:rsidR="00E370E1" w:rsidRPr="00B94B50" w:rsidRDefault="00F22323" w:rsidP="00E370E1">
      <w:pPr>
        <w:spacing w:after="0" w:line="240" w:lineRule="auto"/>
        <w:rPr>
          <w:rFonts w:ascii="Arial" w:hAnsi="Arial" w:cs="Arial"/>
          <w:lang w:val="en-GB" w:eastAsia="ja-JP"/>
        </w:rPr>
      </w:pPr>
      <w:r w:rsidRPr="00F22323">
        <w:rPr>
          <w:rFonts w:ascii="Arial" w:hAnsi="Arial" w:cs="Arial"/>
          <w:lang w:val="en-GB" w:eastAsia="ja-JP"/>
        </w:rPr>
        <w:t>Source</w:t>
      </w:r>
      <w:r w:rsidR="00E370E1" w:rsidRPr="00B94B50">
        <w:rPr>
          <w:rFonts w:ascii="Arial" w:hAnsi="Arial" w:cs="Arial"/>
          <w:lang w:val="en-GB" w:eastAsia="ja-JP"/>
        </w:rPr>
        <w:t xml:space="preserve">: </w:t>
      </w:r>
      <w:r w:rsidR="00E370E1" w:rsidRPr="00B94B50">
        <w:rPr>
          <w:rFonts w:ascii="Arial" w:hAnsi="Arial" w:cs="Arial"/>
          <w:lang w:val="en-GB"/>
        </w:rPr>
        <w:t xml:space="preserve">Bundesverband GebäudeGrün </w:t>
      </w:r>
    </w:p>
    <w:p w14:paraId="14D16079" w14:textId="77777777" w:rsidR="00B22463" w:rsidRPr="00B94B50" w:rsidRDefault="00B22463" w:rsidP="00B22463">
      <w:pPr>
        <w:spacing w:after="0" w:line="240" w:lineRule="auto"/>
        <w:rPr>
          <w:rFonts w:ascii="Arial" w:hAnsi="Arial" w:cs="Arial"/>
          <w:lang w:val="en-GB"/>
        </w:rPr>
      </w:pPr>
    </w:p>
    <w:p w14:paraId="3F6EBC40" w14:textId="362F9FB9" w:rsidR="00B22463" w:rsidRPr="001A151A" w:rsidRDefault="00B94B50" w:rsidP="00B22463">
      <w:pPr>
        <w:spacing w:after="0" w:line="240" w:lineRule="auto"/>
        <w:rPr>
          <w:rFonts w:ascii="Arial" w:hAnsi="Arial" w:cs="Arial"/>
          <w:lang w:val="en-GB"/>
        </w:rPr>
      </w:pPr>
      <w:r w:rsidRPr="00B94B50">
        <w:rPr>
          <w:rFonts w:ascii="Arial" w:hAnsi="Arial" w:cs="Arial"/>
          <w:lang w:val="en-GB"/>
        </w:rPr>
        <w:t>Fig</w:t>
      </w:r>
      <w:r w:rsidR="00B22463" w:rsidRPr="001A151A">
        <w:rPr>
          <w:rFonts w:ascii="Arial" w:hAnsi="Arial" w:cs="Arial"/>
          <w:lang w:val="en-GB"/>
        </w:rPr>
        <w:t>. 12</w:t>
      </w:r>
      <w:r w:rsidR="005F3F54" w:rsidRPr="001A151A">
        <w:rPr>
          <w:rFonts w:ascii="Arial" w:hAnsi="Arial" w:cs="Arial"/>
          <w:lang w:val="en-GB"/>
        </w:rPr>
        <w:t xml:space="preserve"> a</w:t>
      </w:r>
      <w:r w:rsidR="00B22463" w:rsidRPr="001A151A">
        <w:rPr>
          <w:rFonts w:ascii="Arial" w:hAnsi="Arial" w:cs="Arial"/>
          <w:lang w:val="en-GB"/>
        </w:rPr>
        <w:t>:</w:t>
      </w:r>
      <w:r w:rsidR="005F3F54" w:rsidRPr="001A151A">
        <w:rPr>
          <w:rFonts w:ascii="Arial" w:hAnsi="Arial" w:cs="Arial"/>
          <w:lang w:val="en-GB"/>
        </w:rPr>
        <w:t xml:space="preserve"> </w:t>
      </w:r>
      <w:r w:rsidR="001A151A" w:rsidRPr="001A151A">
        <w:rPr>
          <w:rFonts w:ascii="Arial" w:hAnsi="Arial" w:cs="Arial"/>
          <w:lang w:val="en-GB"/>
        </w:rPr>
        <w:t>Small group discussions and networking at the Conference Party on the first evening.</w:t>
      </w:r>
    </w:p>
    <w:p w14:paraId="1638C93B" w14:textId="7D8F0F34" w:rsidR="00B22463" w:rsidRPr="00B94B50" w:rsidRDefault="00F22323" w:rsidP="00B22463">
      <w:pPr>
        <w:spacing w:after="0" w:line="240" w:lineRule="auto"/>
        <w:rPr>
          <w:rFonts w:ascii="Arial" w:hAnsi="Arial" w:cs="Arial"/>
          <w:lang w:val="en-GB" w:eastAsia="ja-JP"/>
        </w:rPr>
      </w:pPr>
      <w:r w:rsidRPr="00F22323">
        <w:rPr>
          <w:rFonts w:ascii="Arial" w:hAnsi="Arial" w:cs="Arial"/>
          <w:lang w:val="en-GB" w:eastAsia="ja-JP"/>
        </w:rPr>
        <w:t>Source</w:t>
      </w:r>
      <w:r w:rsidR="00B22463" w:rsidRPr="00B94B50">
        <w:rPr>
          <w:rFonts w:ascii="Arial" w:hAnsi="Arial" w:cs="Arial"/>
          <w:lang w:val="en-GB" w:eastAsia="ja-JP"/>
        </w:rPr>
        <w:t xml:space="preserve">: </w:t>
      </w:r>
      <w:r w:rsidR="00B22463" w:rsidRPr="00B94B50">
        <w:rPr>
          <w:rFonts w:ascii="Arial" w:hAnsi="Arial" w:cs="Arial"/>
          <w:lang w:val="en-GB"/>
        </w:rPr>
        <w:t xml:space="preserve">Bundesverband GebäudeGrün </w:t>
      </w:r>
    </w:p>
    <w:p w14:paraId="1B8C9814" w14:textId="77777777" w:rsidR="005F3F54" w:rsidRPr="00B94B50" w:rsidRDefault="005F3F54" w:rsidP="005F3F54">
      <w:pPr>
        <w:spacing w:after="0" w:line="240" w:lineRule="auto"/>
        <w:rPr>
          <w:rFonts w:ascii="Arial" w:hAnsi="Arial" w:cs="Arial"/>
          <w:lang w:val="en-GB"/>
        </w:rPr>
      </w:pPr>
    </w:p>
    <w:p w14:paraId="1D42A5E6" w14:textId="3766F410" w:rsidR="005F3F54" w:rsidRPr="00B94B50" w:rsidRDefault="00B94B50" w:rsidP="005F3F54">
      <w:pPr>
        <w:spacing w:after="0" w:line="240" w:lineRule="auto"/>
        <w:rPr>
          <w:rFonts w:ascii="Arial" w:hAnsi="Arial" w:cs="Arial"/>
          <w:lang w:eastAsia="ja-JP"/>
        </w:rPr>
      </w:pPr>
      <w:r w:rsidRPr="00B94B50">
        <w:rPr>
          <w:rFonts w:ascii="Arial" w:hAnsi="Arial" w:cs="Arial"/>
          <w:lang w:val="en-GB"/>
        </w:rPr>
        <w:t>Fig</w:t>
      </w:r>
      <w:r w:rsidR="005F3F54" w:rsidRPr="001A151A">
        <w:rPr>
          <w:rFonts w:ascii="Arial" w:hAnsi="Arial" w:cs="Arial"/>
          <w:lang w:val="en-GB"/>
        </w:rPr>
        <w:t xml:space="preserve">. 12 b: </w:t>
      </w:r>
      <w:r w:rsidR="001A151A" w:rsidRPr="001A151A">
        <w:rPr>
          <w:rFonts w:ascii="Arial" w:hAnsi="Arial" w:cs="Arial"/>
          <w:lang w:val="en-GB"/>
        </w:rPr>
        <w:t>Patrick Blanc with a musical interlude at the Conference Party on the first evening.</w:t>
      </w:r>
      <w:r w:rsidR="001A151A">
        <w:rPr>
          <w:rFonts w:ascii="Arial" w:hAnsi="Arial" w:cs="Arial"/>
          <w:lang w:val="en-GB"/>
        </w:rPr>
        <w:br/>
      </w:r>
      <w:r w:rsidR="00F22323" w:rsidRPr="00F22323">
        <w:rPr>
          <w:rFonts w:ascii="Arial" w:hAnsi="Arial" w:cs="Arial"/>
          <w:lang w:eastAsia="ja-JP"/>
        </w:rPr>
        <w:t>Source</w:t>
      </w:r>
      <w:r w:rsidR="005F3F54" w:rsidRPr="00B94B50">
        <w:rPr>
          <w:rFonts w:ascii="Arial" w:hAnsi="Arial" w:cs="Arial"/>
          <w:lang w:eastAsia="ja-JP"/>
        </w:rPr>
        <w:t xml:space="preserve">: </w:t>
      </w:r>
      <w:r w:rsidR="005F3F54" w:rsidRPr="00B94B50">
        <w:rPr>
          <w:rFonts w:ascii="Arial" w:hAnsi="Arial" w:cs="Arial"/>
        </w:rPr>
        <w:t xml:space="preserve">Bundesverband GebäudeGrün </w:t>
      </w:r>
    </w:p>
    <w:p w14:paraId="20E33968" w14:textId="77777777" w:rsidR="00B22463" w:rsidRPr="00B94B50" w:rsidRDefault="00B22463" w:rsidP="00912D3E">
      <w:pPr>
        <w:spacing w:after="0" w:line="240" w:lineRule="auto"/>
        <w:rPr>
          <w:rFonts w:ascii="Arial" w:hAnsi="Arial" w:cs="Arial"/>
        </w:rPr>
      </w:pPr>
    </w:p>
    <w:p w14:paraId="481DFDE2" w14:textId="77777777" w:rsidR="00B24009" w:rsidRPr="00B94B50" w:rsidRDefault="00B24009" w:rsidP="00912D3E">
      <w:pPr>
        <w:spacing w:after="0" w:line="240" w:lineRule="auto"/>
        <w:rPr>
          <w:rFonts w:ascii="Arial" w:hAnsi="Arial" w:cs="Arial"/>
        </w:rPr>
      </w:pPr>
    </w:p>
    <w:p w14:paraId="6FF5D73D" w14:textId="74049697" w:rsidR="00B24009" w:rsidRPr="003B3A73" w:rsidRDefault="001A151A" w:rsidP="00B24009">
      <w:pPr>
        <w:spacing w:after="0" w:line="240" w:lineRule="auto"/>
        <w:rPr>
          <w:rFonts w:ascii="Arial" w:eastAsia="MS Mincho" w:hAnsi="Arial" w:cs="Arial"/>
          <w:lang w:eastAsia="ja-JP"/>
        </w:rPr>
      </w:pPr>
      <w:r w:rsidRPr="001A151A">
        <w:rPr>
          <w:rFonts w:ascii="Arial" w:eastAsia="MS Mincho" w:hAnsi="Arial" w:cs="Arial"/>
          <w:b/>
          <w:lang w:eastAsia="ja-JP"/>
        </w:rPr>
        <w:t>Author/Contact</w:t>
      </w:r>
      <w:r>
        <w:rPr>
          <w:rFonts w:ascii="Arial" w:eastAsia="MS Mincho" w:hAnsi="Arial" w:cs="Arial"/>
          <w:b/>
          <w:lang w:eastAsia="ja-JP"/>
        </w:rPr>
        <w:br/>
      </w:r>
      <w:r w:rsidR="00B24009" w:rsidRPr="003B3A73">
        <w:rPr>
          <w:rFonts w:ascii="Arial" w:eastAsia="MS Mincho" w:hAnsi="Arial" w:cs="Arial"/>
          <w:lang w:eastAsia="ja-JP"/>
        </w:rPr>
        <w:t>Dr. Gunter Mann</w:t>
      </w:r>
    </w:p>
    <w:p w14:paraId="454F31E0" w14:textId="77777777" w:rsidR="00B24009" w:rsidRPr="003B3A73" w:rsidRDefault="00B24009" w:rsidP="00B24009">
      <w:pPr>
        <w:spacing w:after="0" w:line="240" w:lineRule="auto"/>
        <w:rPr>
          <w:rFonts w:ascii="Arial" w:eastAsia="Calibri" w:hAnsi="Arial" w:cs="Arial"/>
        </w:rPr>
      </w:pPr>
      <w:r w:rsidRPr="003B3A73">
        <w:rPr>
          <w:rFonts w:ascii="Arial" w:eastAsia="Calibri" w:hAnsi="Arial" w:cs="Arial"/>
        </w:rPr>
        <w:t>Bundesverband GebäudeGrün e. V. (BuGG)</w:t>
      </w:r>
    </w:p>
    <w:p w14:paraId="0A393BD0" w14:textId="77777777" w:rsidR="00B24009" w:rsidRPr="003B3A73" w:rsidRDefault="00B24009" w:rsidP="00B24009">
      <w:pPr>
        <w:spacing w:after="0" w:line="240" w:lineRule="auto"/>
        <w:rPr>
          <w:rFonts w:ascii="Arial" w:eastAsia="Times New Roman" w:hAnsi="Arial" w:cs="Arial"/>
          <w:lang w:eastAsia="de-DE"/>
        </w:rPr>
      </w:pPr>
      <w:r w:rsidRPr="003B3A73">
        <w:rPr>
          <w:rFonts w:ascii="Arial" w:eastAsia="Times New Roman" w:hAnsi="Arial" w:cs="Arial"/>
          <w:bCs/>
          <w:lang w:eastAsia="de-DE"/>
        </w:rPr>
        <w:t>E-Mail:</w:t>
      </w:r>
      <w:r w:rsidRPr="003B3A73">
        <w:rPr>
          <w:rFonts w:ascii="Arial" w:eastAsia="Times New Roman" w:hAnsi="Arial" w:cs="Arial"/>
          <w:lang w:eastAsia="de-DE"/>
        </w:rPr>
        <w:t xml:space="preserve"> info@bugg.de </w:t>
      </w:r>
    </w:p>
    <w:p w14:paraId="50B86172" w14:textId="77777777" w:rsidR="00B24009" w:rsidRPr="003B3A73" w:rsidRDefault="00B24009" w:rsidP="00B24009">
      <w:pPr>
        <w:spacing w:after="0" w:line="240" w:lineRule="auto"/>
        <w:rPr>
          <w:rFonts w:ascii="Arial" w:eastAsia="Times New Roman" w:hAnsi="Arial" w:cs="Arial"/>
          <w:bCs/>
          <w:lang w:eastAsia="de-DE"/>
        </w:rPr>
      </w:pPr>
      <w:r w:rsidRPr="003B3A73">
        <w:rPr>
          <w:rFonts w:ascii="Arial" w:eastAsia="Times New Roman" w:hAnsi="Arial" w:cs="Arial"/>
          <w:bCs/>
          <w:lang w:eastAsia="de-DE"/>
        </w:rPr>
        <w:t>www.gebaeudegruen.info</w:t>
      </w:r>
    </w:p>
    <w:p w14:paraId="4C7F25CF" w14:textId="77777777" w:rsidR="00B24009" w:rsidRPr="003B3A73" w:rsidRDefault="00B24009" w:rsidP="00B24009">
      <w:pPr>
        <w:tabs>
          <w:tab w:val="left" w:pos="1290"/>
        </w:tabs>
        <w:spacing w:after="0" w:line="240" w:lineRule="auto"/>
        <w:rPr>
          <w:rFonts w:ascii="Arial" w:eastAsia="Times New Roman" w:hAnsi="Arial" w:cs="Arial"/>
          <w:lang w:eastAsia="de-DE"/>
        </w:rPr>
      </w:pPr>
      <w:r w:rsidRPr="003B3A73">
        <w:rPr>
          <w:rFonts w:ascii="Arial" w:eastAsia="Times New Roman" w:hAnsi="Arial" w:cs="Arial"/>
          <w:lang w:eastAsia="de-DE"/>
        </w:rPr>
        <w:t>Albrechtstraße 13</w:t>
      </w:r>
    </w:p>
    <w:p w14:paraId="44DA5668" w14:textId="77777777" w:rsidR="00B24009" w:rsidRPr="003B3A73" w:rsidRDefault="00B24009" w:rsidP="00B24009">
      <w:pPr>
        <w:tabs>
          <w:tab w:val="left" w:pos="1290"/>
        </w:tabs>
        <w:spacing w:after="0" w:line="240" w:lineRule="auto"/>
        <w:rPr>
          <w:rFonts w:ascii="Arial" w:eastAsia="Times New Roman" w:hAnsi="Arial" w:cs="Arial"/>
          <w:bCs/>
          <w:lang w:eastAsia="de-DE"/>
        </w:rPr>
      </w:pPr>
      <w:r w:rsidRPr="003B3A73">
        <w:rPr>
          <w:rFonts w:ascii="Arial" w:eastAsia="Times New Roman" w:hAnsi="Arial" w:cs="Arial"/>
          <w:lang w:eastAsia="de-DE"/>
        </w:rPr>
        <w:t>10117 Berlin</w:t>
      </w:r>
    </w:p>
    <w:p w14:paraId="0731B651" w14:textId="77777777" w:rsidR="00B24009" w:rsidRDefault="00B24009" w:rsidP="00912D3E">
      <w:pPr>
        <w:spacing w:after="0" w:line="240" w:lineRule="auto"/>
        <w:rPr>
          <w:rFonts w:ascii="Arial" w:hAnsi="Arial" w:cs="Arial"/>
        </w:rPr>
      </w:pPr>
      <w:r w:rsidRPr="003B3A73">
        <w:rPr>
          <w:rFonts w:ascii="Arial" w:eastAsia="Times New Roman" w:hAnsi="Arial" w:cs="Arial"/>
          <w:bCs/>
          <w:lang w:eastAsia="de-DE"/>
        </w:rPr>
        <w:t>Telefon:</w:t>
      </w:r>
      <w:r w:rsidRPr="003B3A73">
        <w:rPr>
          <w:rFonts w:ascii="Arial" w:eastAsia="Times New Roman" w:hAnsi="Arial" w:cs="Arial"/>
          <w:lang w:eastAsia="de-DE"/>
        </w:rPr>
        <w:t xml:space="preserve"> </w:t>
      </w:r>
      <w:r w:rsidRPr="003B3A73">
        <w:rPr>
          <w:rFonts w:ascii="Arial" w:eastAsia="MS Mincho" w:hAnsi="Arial" w:cs="Arial"/>
          <w:lang w:eastAsia="ja-JP"/>
        </w:rPr>
        <w:t>+49 30 / 40 05 41 02</w:t>
      </w:r>
      <w:r w:rsidRPr="003B3A73">
        <w:rPr>
          <w:rFonts w:ascii="Arial" w:eastAsia="Times New Roman" w:hAnsi="Arial" w:cs="Arial"/>
          <w:lang w:eastAsia="de-DE"/>
        </w:rPr>
        <w:br/>
      </w:r>
    </w:p>
    <w:p w14:paraId="192BEF6F" w14:textId="0109D817" w:rsidR="00B24009" w:rsidRDefault="00B24009" w:rsidP="00912D3E">
      <w:pPr>
        <w:spacing w:after="0" w:line="240" w:lineRule="auto"/>
        <w:rPr>
          <w:rFonts w:ascii="Arial" w:hAnsi="Arial" w:cs="Arial"/>
        </w:rPr>
      </w:pPr>
      <w:r>
        <w:rPr>
          <w:rFonts w:ascii="Arial" w:hAnsi="Arial" w:cs="Arial"/>
        </w:rPr>
        <w:t xml:space="preserve">Berlin, </w:t>
      </w:r>
      <w:r w:rsidR="001D0D02">
        <w:rPr>
          <w:rFonts w:ascii="Arial" w:hAnsi="Arial" w:cs="Arial"/>
        </w:rPr>
        <w:t>10</w:t>
      </w:r>
      <w:r>
        <w:rPr>
          <w:rFonts w:ascii="Arial" w:hAnsi="Arial" w:cs="Arial"/>
        </w:rPr>
        <w:t>.0</w:t>
      </w:r>
      <w:r w:rsidR="009B2C39">
        <w:rPr>
          <w:rFonts w:ascii="Arial" w:hAnsi="Arial" w:cs="Arial"/>
        </w:rPr>
        <w:t>7</w:t>
      </w:r>
      <w:r>
        <w:rPr>
          <w:rFonts w:ascii="Arial" w:hAnsi="Arial" w:cs="Arial"/>
        </w:rPr>
        <w:t>.2023</w:t>
      </w:r>
    </w:p>
    <w:sectPr w:rsidR="00B24009" w:rsidSect="007E7F57">
      <w:pgSz w:w="11906" w:h="16838"/>
      <w:pgMar w:top="1134" w:right="11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121D5"/>
    <w:multiLevelType w:val="hybridMultilevel"/>
    <w:tmpl w:val="677806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25092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A5"/>
    <w:rsid w:val="00005FBF"/>
    <w:rsid w:val="00012CD9"/>
    <w:rsid w:val="00020BF7"/>
    <w:rsid w:val="00047E47"/>
    <w:rsid w:val="00073926"/>
    <w:rsid w:val="00073945"/>
    <w:rsid w:val="00092FBF"/>
    <w:rsid w:val="000D4897"/>
    <w:rsid w:val="000E59DE"/>
    <w:rsid w:val="00176EA9"/>
    <w:rsid w:val="001A151A"/>
    <w:rsid w:val="001D0D02"/>
    <w:rsid w:val="001E0DCA"/>
    <w:rsid w:val="00234102"/>
    <w:rsid w:val="002D0E87"/>
    <w:rsid w:val="002F1EDD"/>
    <w:rsid w:val="00307FF4"/>
    <w:rsid w:val="00325B33"/>
    <w:rsid w:val="0035595F"/>
    <w:rsid w:val="00373452"/>
    <w:rsid w:val="003B16A1"/>
    <w:rsid w:val="003D5DC4"/>
    <w:rsid w:val="003E455F"/>
    <w:rsid w:val="003F2A88"/>
    <w:rsid w:val="003F341B"/>
    <w:rsid w:val="00400925"/>
    <w:rsid w:val="0041006D"/>
    <w:rsid w:val="004B752C"/>
    <w:rsid w:val="004E0111"/>
    <w:rsid w:val="004F3468"/>
    <w:rsid w:val="00526947"/>
    <w:rsid w:val="005365E8"/>
    <w:rsid w:val="00542904"/>
    <w:rsid w:val="0055507F"/>
    <w:rsid w:val="00563F04"/>
    <w:rsid w:val="005A24EA"/>
    <w:rsid w:val="005B7A02"/>
    <w:rsid w:val="005D5A07"/>
    <w:rsid w:val="005E388A"/>
    <w:rsid w:val="005F3F54"/>
    <w:rsid w:val="005F6E5F"/>
    <w:rsid w:val="00611A12"/>
    <w:rsid w:val="006271DA"/>
    <w:rsid w:val="006447F1"/>
    <w:rsid w:val="00690E41"/>
    <w:rsid w:val="006A3E36"/>
    <w:rsid w:val="006C0D29"/>
    <w:rsid w:val="006D6242"/>
    <w:rsid w:val="006E5C0E"/>
    <w:rsid w:val="006E799B"/>
    <w:rsid w:val="006F2A30"/>
    <w:rsid w:val="007356D0"/>
    <w:rsid w:val="007627A5"/>
    <w:rsid w:val="007B5901"/>
    <w:rsid w:val="007B6B65"/>
    <w:rsid w:val="007E7F57"/>
    <w:rsid w:val="007F4231"/>
    <w:rsid w:val="00851D70"/>
    <w:rsid w:val="008558AB"/>
    <w:rsid w:val="00884675"/>
    <w:rsid w:val="008E1FA6"/>
    <w:rsid w:val="008F647A"/>
    <w:rsid w:val="00912D3E"/>
    <w:rsid w:val="009339F7"/>
    <w:rsid w:val="009625CD"/>
    <w:rsid w:val="0096672C"/>
    <w:rsid w:val="00973F98"/>
    <w:rsid w:val="009B2C39"/>
    <w:rsid w:val="00A15C80"/>
    <w:rsid w:val="00A239A0"/>
    <w:rsid w:val="00A266F3"/>
    <w:rsid w:val="00A33F49"/>
    <w:rsid w:val="00A36354"/>
    <w:rsid w:val="00A5782C"/>
    <w:rsid w:val="00A85220"/>
    <w:rsid w:val="00A91D9F"/>
    <w:rsid w:val="00AC7A22"/>
    <w:rsid w:val="00AD3B51"/>
    <w:rsid w:val="00AD659B"/>
    <w:rsid w:val="00B044E3"/>
    <w:rsid w:val="00B22463"/>
    <w:rsid w:val="00B24009"/>
    <w:rsid w:val="00B36EC5"/>
    <w:rsid w:val="00B7076F"/>
    <w:rsid w:val="00B94B50"/>
    <w:rsid w:val="00BE347C"/>
    <w:rsid w:val="00BE6813"/>
    <w:rsid w:val="00BF2E91"/>
    <w:rsid w:val="00BF6175"/>
    <w:rsid w:val="00BF635D"/>
    <w:rsid w:val="00C174CE"/>
    <w:rsid w:val="00C4187E"/>
    <w:rsid w:val="00C73DC6"/>
    <w:rsid w:val="00C84808"/>
    <w:rsid w:val="00CC114B"/>
    <w:rsid w:val="00CC2FD2"/>
    <w:rsid w:val="00CF5C59"/>
    <w:rsid w:val="00CF67FA"/>
    <w:rsid w:val="00D22326"/>
    <w:rsid w:val="00D32F16"/>
    <w:rsid w:val="00D36B87"/>
    <w:rsid w:val="00D66F6D"/>
    <w:rsid w:val="00DA2491"/>
    <w:rsid w:val="00DD5635"/>
    <w:rsid w:val="00E1407C"/>
    <w:rsid w:val="00E168F6"/>
    <w:rsid w:val="00E16ED2"/>
    <w:rsid w:val="00E337EF"/>
    <w:rsid w:val="00E36B2B"/>
    <w:rsid w:val="00E370E1"/>
    <w:rsid w:val="00E62E68"/>
    <w:rsid w:val="00E8312D"/>
    <w:rsid w:val="00E838E8"/>
    <w:rsid w:val="00E84E2E"/>
    <w:rsid w:val="00E95F25"/>
    <w:rsid w:val="00EC61FD"/>
    <w:rsid w:val="00EE219E"/>
    <w:rsid w:val="00EF30EF"/>
    <w:rsid w:val="00F016FD"/>
    <w:rsid w:val="00F040B7"/>
    <w:rsid w:val="00F22323"/>
    <w:rsid w:val="00F250FE"/>
    <w:rsid w:val="00F5698B"/>
    <w:rsid w:val="00F678EB"/>
    <w:rsid w:val="00F94906"/>
    <w:rsid w:val="00FC70B9"/>
    <w:rsid w:val="00FD6FD8"/>
    <w:rsid w:val="00FF3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C65A"/>
  <w15:docId w15:val="{05859E33-4745-4A49-AEBB-CC19B1B7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67FA"/>
    <w:rPr>
      <w:color w:val="0000FF" w:themeColor="hyperlink"/>
      <w:u w:val="single"/>
    </w:rPr>
  </w:style>
  <w:style w:type="paragraph" w:styleId="Listenabsatz">
    <w:name w:val="List Paragraph"/>
    <w:basedOn w:val="Standard"/>
    <w:uiPriority w:val="34"/>
    <w:qFormat/>
    <w:rsid w:val="004E0111"/>
    <w:pPr>
      <w:ind w:left="720"/>
      <w:contextualSpacing/>
    </w:pPr>
  </w:style>
  <w:style w:type="paragraph" w:styleId="StandardWeb">
    <w:name w:val="Normal (Web)"/>
    <w:basedOn w:val="Standard"/>
    <w:uiPriority w:val="99"/>
    <w:unhideWhenUsed/>
    <w:rsid w:val="003F34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341B"/>
    <w:rPr>
      <w:b/>
      <w:bCs/>
    </w:rPr>
  </w:style>
  <w:style w:type="paragraph" w:styleId="Sprechblasentext">
    <w:name w:val="Balloon Text"/>
    <w:basedOn w:val="Standard"/>
    <w:link w:val="SprechblasentextZchn"/>
    <w:uiPriority w:val="99"/>
    <w:semiHidden/>
    <w:unhideWhenUsed/>
    <w:rsid w:val="004B75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7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48527">
      <w:bodyDiv w:val="1"/>
      <w:marLeft w:val="0"/>
      <w:marRight w:val="0"/>
      <w:marTop w:val="0"/>
      <w:marBottom w:val="0"/>
      <w:divBdr>
        <w:top w:val="none" w:sz="0" w:space="0" w:color="auto"/>
        <w:left w:val="none" w:sz="0" w:space="0" w:color="auto"/>
        <w:bottom w:val="none" w:sz="0" w:space="0" w:color="auto"/>
        <w:right w:val="none" w:sz="0" w:space="0" w:color="auto"/>
      </w:divBdr>
      <w:divsChild>
        <w:div w:id="1609695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7464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dc:creator>
  <cp:lastModifiedBy>Bundesverband GebäudeGrün e.V.</cp:lastModifiedBy>
  <cp:revision>23</cp:revision>
  <cp:lastPrinted>2023-07-07T09:35:00Z</cp:lastPrinted>
  <dcterms:created xsi:type="dcterms:W3CDTF">2023-07-06T04:46:00Z</dcterms:created>
  <dcterms:modified xsi:type="dcterms:W3CDTF">2023-07-11T13:41:00Z</dcterms:modified>
</cp:coreProperties>
</file>